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ind w:left="0"/>
        <w:rPr>
          <w:i/>
          <w:sz w:val="28"/>
          <w:szCs w:val="28"/>
        </w:rPr>
      </w:pPr>
    </w:p>
    <w:p>
      <w:pPr>
        <w:autoSpaceDE w:val="0"/>
        <w:autoSpaceDN w:val="0"/>
        <w:adjustRightInd w:val="0"/>
        <w:jc w:val="center"/>
        <w:rPr>
          <w:b/>
          <w:bCs/>
        </w:rPr>
      </w:pPr>
      <w:r>
        <w:rPr>
          <w:b/>
          <w:bCs/>
        </w:rPr>
        <w:t>STIMULARE COGNITIVĂ</w:t>
      </w:r>
    </w:p>
    <w:p>
      <w:pPr>
        <w:autoSpaceDE w:val="0"/>
        <w:autoSpaceDN w:val="0"/>
        <w:adjustRightInd w:val="0"/>
        <w:jc w:val="center"/>
        <w:rPr>
          <w:b/>
          <w:bCs/>
        </w:rPr>
      </w:pPr>
    </w:p>
    <w:p>
      <w:pPr>
        <w:autoSpaceDE w:val="0"/>
        <w:autoSpaceDN w:val="0"/>
        <w:adjustRightInd w:val="0"/>
        <w:rPr>
          <w:b/>
          <w:bCs/>
        </w:rPr>
      </w:pPr>
      <w:r>
        <w:rPr>
          <w:b/>
          <w:bCs/>
        </w:rPr>
        <w:t>Proba orală: Proba de evaluare a operaţiilor prematematice (poziţii spaţiale,</w:t>
      </w:r>
    </w:p>
    <w:p>
      <w:pPr>
        <w:autoSpaceDE w:val="0"/>
        <w:autoSpaceDN w:val="0"/>
        <w:adjustRightInd w:val="0"/>
        <w:rPr>
          <w:b/>
          <w:bCs/>
        </w:rPr>
      </w:pPr>
      <w:r>
        <w:rPr>
          <w:b/>
          <w:bCs/>
        </w:rPr>
        <w:t>culori, mărimi, lungimi, grosimi)</w:t>
      </w:r>
    </w:p>
    <w:p>
      <w:pPr>
        <w:autoSpaceDE w:val="0"/>
        <w:autoSpaceDN w:val="0"/>
        <w:adjustRightInd w:val="0"/>
        <w:rPr>
          <w:b/>
          <w:bCs/>
        </w:rPr>
      </w:pPr>
      <w:bookmarkStart w:id="0" w:name="_GoBack"/>
      <w:bookmarkEnd w:id="0"/>
    </w:p>
    <w:p>
      <w:pPr>
        <w:autoSpaceDE w:val="0"/>
        <w:autoSpaceDN w:val="0"/>
        <w:adjustRightInd w:val="0"/>
      </w:pPr>
      <w:r>
        <w:rPr>
          <w:b/>
          <w:bCs/>
        </w:rPr>
        <w:t>Modul</w:t>
      </w:r>
      <w:r>
        <w:t>: Stimulare cognitivă;</w:t>
      </w:r>
    </w:p>
    <w:p>
      <w:pPr>
        <w:autoSpaceDE w:val="0"/>
        <w:autoSpaceDN w:val="0"/>
        <w:adjustRightInd w:val="0"/>
      </w:pPr>
      <w:r>
        <w:rPr>
          <w:b/>
          <w:bCs/>
        </w:rPr>
        <w:t>Clasa</w:t>
      </w:r>
      <w:r>
        <w:t>: a II a;</w:t>
      </w:r>
    </w:p>
    <w:p>
      <w:pPr>
        <w:autoSpaceDE w:val="0"/>
        <w:autoSpaceDN w:val="0"/>
        <w:adjustRightInd w:val="0"/>
      </w:pPr>
      <w:r>
        <w:rPr>
          <w:b/>
          <w:bCs/>
        </w:rPr>
        <w:t>Tema</w:t>
      </w:r>
      <w:r>
        <w:t>: - joc didactic: “Magazinul de jucării”- fişe de lucru;</w:t>
      </w:r>
    </w:p>
    <w:p>
      <w:pPr>
        <w:autoSpaceDE w:val="0"/>
        <w:autoSpaceDN w:val="0"/>
        <w:adjustRightInd w:val="0"/>
      </w:pPr>
      <w:r>
        <w:t>94</w:t>
      </w:r>
    </w:p>
    <w:p>
      <w:pPr>
        <w:autoSpaceDE w:val="0"/>
        <w:autoSpaceDN w:val="0"/>
        <w:adjustRightInd w:val="0"/>
      </w:pPr>
      <w:r>
        <w:rPr>
          <w:b/>
          <w:bCs/>
        </w:rPr>
        <w:t>Forma de realizare</w:t>
      </w:r>
      <w:r>
        <w:t>: joc didactic;</w:t>
      </w:r>
    </w:p>
    <w:p>
      <w:pPr>
        <w:autoSpaceDE w:val="0"/>
        <w:autoSpaceDN w:val="0"/>
        <w:adjustRightInd w:val="0"/>
      </w:pPr>
      <w:r>
        <w:rPr>
          <w:b/>
          <w:bCs/>
        </w:rPr>
        <w:t>Forma de organizare</w:t>
      </w:r>
      <w:r>
        <w:t>: frontală, individuală;</w:t>
      </w:r>
    </w:p>
    <w:p>
      <w:pPr>
        <w:autoSpaceDE w:val="0"/>
        <w:autoSpaceDN w:val="0"/>
        <w:adjustRightInd w:val="0"/>
      </w:pPr>
      <w:r>
        <w:rPr>
          <w:b/>
          <w:bCs/>
        </w:rPr>
        <w:t>Scop</w:t>
      </w:r>
      <w:r>
        <w:t>: - evaluarea poziţiilor spaţiale: sus-jos, stânga-dreapta, în faţă - în spate, pe masă - sub</w:t>
      </w:r>
    </w:p>
    <w:p>
      <w:pPr>
        <w:autoSpaceDE w:val="0"/>
        <w:autoSpaceDN w:val="0"/>
        <w:adjustRightInd w:val="0"/>
      </w:pPr>
      <w:r>
        <w:t>masă, lângă masă, evaluarea capacităţii de recunoaştere şi comparare a culorilor, formelor,</w:t>
      </w:r>
    </w:p>
    <w:p>
      <w:pPr>
        <w:autoSpaceDE w:val="0"/>
        <w:autoSpaceDN w:val="0"/>
        <w:adjustRightInd w:val="0"/>
      </w:pPr>
      <w:r>
        <w:t>mărimilor, lungimilor, grosimilor.</w:t>
      </w:r>
    </w:p>
    <w:p>
      <w:pPr>
        <w:autoSpaceDE w:val="0"/>
        <w:autoSpaceDN w:val="0"/>
        <w:adjustRightInd w:val="0"/>
      </w:pPr>
      <w:r>
        <w:rPr>
          <w:b/>
          <w:bCs/>
        </w:rPr>
        <w:t>Obiective operaţionale</w:t>
      </w:r>
      <w:r>
        <w:t>:</w:t>
      </w:r>
    </w:p>
    <w:p>
      <w:pPr>
        <w:autoSpaceDE w:val="0"/>
        <w:autoSpaceDN w:val="0"/>
        <w:adjustRightInd w:val="0"/>
      </w:pPr>
      <w:r>
        <w:t>O1- să recunoască poziţiile spaţiale: sus, jos, stânga, dreapta, pe, sub, în față, în spate, lângă;</w:t>
      </w:r>
    </w:p>
    <w:p>
      <w:pPr>
        <w:autoSpaceDE w:val="0"/>
        <w:autoSpaceDN w:val="0"/>
        <w:adjustRightInd w:val="0"/>
      </w:pPr>
      <w:r>
        <w:t>O2- să descrie o jucărie, precizând culoarea, forma, mărimea, lungimea, grosimea;</w:t>
      </w:r>
    </w:p>
    <w:p>
      <w:pPr>
        <w:autoSpaceDE w:val="0"/>
        <w:autoSpaceDN w:val="0"/>
        <w:adjustRightInd w:val="0"/>
      </w:pPr>
      <w:r>
        <w:t>O3 - să identifice asemănări-deosebiri între două jucării (formă, mărime, culoare, lungime);</w:t>
      </w:r>
    </w:p>
    <w:p>
      <w:pPr>
        <w:autoSpaceDE w:val="0"/>
        <w:autoSpaceDN w:val="0"/>
        <w:adjustRightInd w:val="0"/>
      </w:pPr>
      <w:r>
        <w:t>O4- să așeze pe rafturi jucăriile, respectând cerința educatoarei, sus, jos, în stânga, sub;</w:t>
      </w:r>
    </w:p>
    <w:p>
      <w:pPr>
        <w:autoSpaceDE w:val="0"/>
        <w:autoSpaceDN w:val="0"/>
        <w:adjustRightInd w:val="0"/>
      </w:pPr>
      <w:r>
        <w:t>O5- să numească obiectele din dreapta, din stânga, de jos, de sus;</w:t>
      </w:r>
    </w:p>
    <w:p>
      <w:pPr>
        <w:autoSpaceDE w:val="0"/>
        <w:autoSpaceDN w:val="0"/>
        <w:adjustRightInd w:val="0"/>
      </w:pPr>
      <w:r>
        <w:t>O6 - să formeze mulţimea obiectelor mici, mari;</w:t>
      </w:r>
    </w:p>
    <w:p>
      <w:pPr>
        <w:autoSpaceDE w:val="0"/>
        <w:autoSpaceDN w:val="0"/>
        <w:adjustRightInd w:val="0"/>
      </w:pPr>
      <w:r>
        <w:t>O7- să formeze grupe de figure geometrice</w:t>
      </w:r>
    </w:p>
    <w:p>
      <w:pPr>
        <w:autoSpaceDE w:val="0"/>
        <w:autoSpaceDN w:val="0"/>
        <w:adjustRightInd w:val="0"/>
      </w:pPr>
      <w:r>
        <w:rPr>
          <w:b/>
          <w:bCs/>
        </w:rPr>
        <w:t>Regulile jocului</w:t>
      </w:r>
      <w:r>
        <w:t>: Copiii aleg o jucărie şi spun ce culoare are, dacă e mare sau mică, groasă</w:t>
      </w:r>
    </w:p>
    <w:p>
      <w:pPr>
        <w:autoSpaceDE w:val="0"/>
        <w:autoSpaceDN w:val="0"/>
        <w:adjustRightInd w:val="0"/>
      </w:pPr>
      <w:r>
        <w:t>sau subţire, lungă sau scurtă. Apoi, îndrumaţi de educatoare aşează jucăria, precizând unde o</w:t>
      </w:r>
    </w:p>
    <w:p>
      <w:pPr>
        <w:autoSpaceDE w:val="0"/>
        <w:autoSpaceDN w:val="0"/>
        <w:adjustRightInd w:val="0"/>
      </w:pPr>
      <w:r>
        <w:t>aşează: pe masă, sub masă, lângă masă, etc.</w:t>
      </w:r>
    </w:p>
    <w:p>
      <w:pPr>
        <w:autoSpaceDE w:val="0"/>
        <w:autoSpaceDN w:val="0"/>
        <w:adjustRightInd w:val="0"/>
      </w:pPr>
      <w:r>
        <w:rPr>
          <w:b/>
          <w:bCs/>
        </w:rPr>
        <w:t>Elemente de joc</w:t>
      </w:r>
      <w:r>
        <w:t>: Vânzător (educatoarea), magazin de jucării, sunet de clopoţel;</w:t>
      </w:r>
    </w:p>
    <w:p>
      <w:pPr>
        <w:autoSpaceDE w:val="0"/>
        <w:autoSpaceDN w:val="0"/>
        <w:adjustRightInd w:val="0"/>
      </w:pPr>
      <w:r>
        <w:rPr>
          <w:b/>
          <w:bCs/>
        </w:rPr>
        <w:t>Strategii didactice</w:t>
      </w:r>
      <w:r>
        <w:t>: - metode și procedee: explicația, conversația, demonstrația, jocul</w:t>
      </w:r>
    </w:p>
    <w:p>
      <w:pPr>
        <w:autoSpaceDE w:val="0"/>
        <w:autoSpaceDN w:val="0"/>
        <w:adjustRightInd w:val="0"/>
      </w:pPr>
      <w:r>
        <w:t>didactic, exercițiul; - material didactic: fișe individuale, culori, jucării, un dulap cu rafturi;</w:t>
      </w:r>
    </w:p>
    <w:p>
      <w:pPr>
        <w:autoSpaceDE w:val="0"/>
        <w:autoSpaceDN w:val="0"/>
        <w:adjustRightInd w:val="0"/>
      </w:pPr>
      <w:r>
        <w:rPr>
          <w:b/>
          <w:bCs/>
        </w:rPr>
        <w:t>Desfăşurarea jocului</w:t>
      </w:r>
      <w:r>
        <w:t>: Activitatea s-a desfăşurat sub forma unui joc didactic cu tema</w:t>
      </w:r>
    </w:p>
    <w:p>
      <w:pPr>
        <w:autoSpaceDE w:val="0"/>
        <w:autoSpaceDN w:val="0"/>
        <w:adjustRightInd w:val="0"/>
      </w:pPr>
      <w:r>
        <w:t>“Magazinul de jucării”. Vânzătoarea – educatoarea are în magazinul său o mulţime de jucării</w:t>
      </w:r>
    </w:p>
    <w:p>
      <w:pPr>
        <w:autoSpaceDE w:val="0"/>
        <w:autoSpaceDN w:val="0"/>
        <w:adjustRightInd w:val="0"/>
      </w:pPr>
      <w:r>
        <w:t>care de care mai variate. Jucările au culori, mărimi și lungimi diferite. Iar numărul lor e aşa de</w:t>
      </w:r>
    </w:p>
    <w:p>
      <w:pPr>
        <w:autoSpaceDE w:val="0"/>
        <w:autoSpaceDN w:val="0"/>
        <w:adjustRightInd w:val="0"/>
      </w:pPr>
      <w:r>
        <w:t>mare, încât nici vânzătoarea nu îl mai ştie. În fiecare dimineaţă micuţul magazin se deschide,</w:t>
      </w:r>
    </w:p>
    <w:p>
      <w:pPr>
        <w:autoSpaceDE w:val="0"/>
        <w:autoSpaceDN w:val="0"/>
        <w:adjustRightInd w:val="0"/>
      </w:pPr>
      <w:r>
        <w:t>iar cumpărătorii încep să sosească. La semnalul clopoţelului un copil vine la magazin şi</w:t>
      </w:r>
    </w:p>
    <w:p>
      <w:pPr>
        <w:autoSpaceDE w:val="0"/>
        <w:autoSpaceDN w:val="0"/>
        <w:adjustRightInd w:val="0"/>
      </w:pPr>
      <w:r>
        <w:t>cumpără o jucărie. El trebuie să îi explice vânzătoarei ce jucărie doreşte, precizând mărimea,</w:t>
      </w:r>
    </w:p>
    <w:p>
      <w:pPr>
        <w:autoSpaceDE w:val="0"/>
        <w:autoSpaceDN w:val="0"/>
        <w:adjustRightInd w:val="0"/>
      </w:pPr>
      <w:r>
        <w:t>culoarea, forma, lungimea sau grosimea. Ex. “Aş dori să cumpăr ursuleţul mare, maro, cu</w:t>
      </w:r>
    </w:p>
    <w:p>
      <w:pPr>
        <w:autoSpaceDE w:val="0"/>
        <w:autoSpaceDN w:val="0"/>
        <w:adjustRightInd w:val="0"/>
      </w:pPr>
      <w:r>
        <w:t>picioare scurte şi groase. Este aşezat pe raftul de sus”. Deoarece jucăriile sunt foarte multe,</w:t>
      </w:r>
    </w:p>
    <w:p>
      <w:pPr>
        <w:autoSpaceDE w:val="0"/>
        <w:autoSpaceDN w:val="0"/>
        <w:adjustRightInd w:val="0"/>
      </w:pPr>
      <w:r>
        <w:t>vânzătoarea nu găseşte de fiecare dată de la început jucăria, aşa că îi solicită copilului</w:t>
      </w:r>
    </w:p>
    <w:p>
      <w:pPr>
        <w:autoSpaceDE w:val="0"/>
        <w:autoSpaceDN w:val="0"/>
        <w:adjustRightInd w:val="0"/>
      </w:pPr>
      <w:r>
        <w:t>explicaţii suplimentare (pentru realizarea de comparaţii): Ex. “Cum este jucăria aleasă de tine</w:t>
      </w:r>
    </w:p>
    <w:p>
      <w:pPr>
        <w:autoSpaceDE w:val="0"/>
        <w:autoSpaceDN w:val="0"/>
        <w:adjustRightInd w:val="0"/>
      </w:pPr>
      <w:r>
        <w:t>faţă de cea aleasă de colegul tău? Jucăria este mai mare, mai mică, mai lungă, are aceaşi</w:t>
      </w:r>
    </w:p>
    <w:p>
      <w:pPr>
        <w:autoSpaceDE w:val="0"/>
        <w:autoSpaceDN w:val="0"/>
        <w:adjustRightInd w:val="0"/>
      </w:pPr>
      <w:r>
        <w:t>culoare”. La sfârșit jucăriile rămase trebuie aranjate pe rafturi. Deoarece educatoarea nu</w:t>
      </w:r>
    </w:p>
    <w:p>
      <w:pPr>
        <w:autoSpaceDE w:val="0"/>
        <w:autoSpaceDN w:val="0"/>
        <w:adjustRightInd w:val="0"/>
      </w:pPr>
      <w:r>
        <w:t>reușește singură, ea e ajutată de copii să aşeze jucăriile rămase pe rafturi: ex. pe raftul de sus,</w:t>
      </w:r>
    </w:p>
    <w:p>
      <w:pPr>
        <w:sectPr>
          <w:footerReference r:id="rId3" w:type="default"/>
          <w:pgSz w:w="11906" w:h="16838"/>
          <w:pgMar w:top="1417" w:right="1417" w:bottom="1417" w:left="1417" w:header="708" w:footer="708" w:gutter="0"/>
          <w:pgNumType w:start="1"/>
          <w:cols w:space="708" w:num="1"/>
          <w:docGrid w:linePitch="326" w:charSpace="0"/>
        </w:sectPr>
      </w:pPr>
      <w:r>
        <w:t>jucăriile mari, pe cel de la mijloc jucăriile lungi, pe cel de jos, jucăriile groase.</w:t>
      </w:r>
    </w:p>
    <w:p>
      <w:pPr>
        <w:pStyle w:val="14"/>
        <w:ind w:left="0"/>
        <w:rPr>
          <w:i/>
          <w:sz w:val="28"/>
          <w:szCs w:val="28"/>
        </w:rPr>
      </w:pPr>
      <w:r>
        <w:rPr>
          <w:i/>
          <w:sz w:val="28"/>
          <w:szCs w:val="28"/>
        </w:rPr>
        <w:t>Proiect de ACTIVITATE</w:t>
      </w:r>
    </w:p>
    <w:p>
      <w:pPr>
        <w:pStyle w:val="14"/>
        <w:ind w:left="0"/>
        <w:rPr>
          <w:i/>
          <w:sz w:val="28"/>
          <w:szCs w:val="28"/>
        </w:rPr>
      </w:pPr>
    </w:p>
    <w:p>
      <w:pPr>
        <w:pStyle w:val="14"/>
        <w:ind w:left="0"/>
        <w:rPr>
          <w:b w:val="0"/>
          <w:i/>
          <w:sz w:val="28"/>
          <w:szCs w:val="28"/>
        </w:rPr>
      </w:pPr>
    </w:p>
    <w:p>
      <w:pPr>
        <w:pStyle w:val="3"/>
        <w:rPr>
          <w:i/>
          <w:sz w:val="28"/>
          <w:szCs w:val="28"/>
        </w:rPr>
      </w:pPr>
      <w:r>
        <w:rPr>
          <w:b/>
          <w:i/>
          <w:sz w:val="28"/>
          <w:szCs w:val="28"/>
        </w:rPr>
        <w:t xml:space="preserve">UNITATEA DE INVATAMANT: </w:t>
      </w:r>
      <w:r>
        <w:rPr>
          <w:i/>
          <w:sz w:val="28"/>
          <w:szCs w:val="28"/>
        </w:rPr>
        <w:t>Centrul Școlar de Educație Incluzivă, Orașul Vălenii de Munte</w:t>
      </w:r>
    </w:p>
    <w:p>
      <w:pPr>
        <w:pStyle w:val="3"/>
        <w:rPr>
          <w:b/>
          <w:i/>
          <w:sz w:val="28"/>
          <w:szCs w:val="28"/>
        </w:rPr>
      </w:pPr>
      <w:r>
        <w:rPr>
          <w:b/>
          <w:i/>
          <w:sz w:val="28"/>
          <w:szCs w:val="28"/>
        </w:rPr>
        <w:t xml:space="preserve">PROFESORI –EDUCATORI: </w:t>
      </w:r>
      <w:r>
        <w:rPr>
          <w:i/>
          <w:sz w:val="28"/>
          <w:szCs w:val="28"/>
        </w:rPr>
        <w:t>SOARE  NATALIA NICOLETA</w:t>
      </w:r>
    </w:p>
    <w:p>
      <w:pPr>
        <w:pStyle w:val="3"/>
        <w:rPr>
          <w:i/>
          <w:sz w:val="28"/>
          <w:szCs w:val="28"/>
        </w:rPr>
      </w:pPr>
      <w:r>
        <w:rPr>
          <w:b/>
          <w:i/>
          <w:sz w:val="28"/>
          <w:szCs w:val="28"/>
        </w:rPr>
        <w:t>DATA:</w:t>
      </w:r>
      <w:r>
        <w:rPr>
          <w:i/>
          <w:sz w:val="28"/>
          <w:szCs w:val="28"/>
        </w:rPr>
        <w:t>15.01.2021</w:t>
      </w:r>
    </w:p>
    <w:p>
      <w:pPr>
        <w:pStyle w:val="3"/>
        <w:rPr>
          <w:i/>
          <w:sz w:val="28"/>
          <w:szCs w:val="28"/>
        </w:rPr>
      </w:pPr>
      <w:r>
        <w:rPr>
          <w:b/>
          <w:i/>
          <w:sz w:val="28"/>
          <w:szCs w:val="28"/>
        </w:rPr>
        <w:t xml:space="preserve">CLASA: </w:t>
      </w:r>
      <w:r>
        <w:rPr>
          <w:i/>
          <w:sz w:val="28"/>
          <w:szCs w:val="28"/>
        </w:rPr>
        <w:t>a V a</w:t>
      </w:r>
    </w:p>
    <w:p>
      <w:pPr>
        <w:pStyle w:val="3"/>
        <w:rPr>
          <w:i/>
          <w:sz w:val="28"/>
          <w:szCs w:val="28"/>
        </w:rPr>
      </w:pPr>
      <w:r>
        <w:rPr>
          <w:b/>
          <w:i/>
          <w:sz w:val="28"/>
          <w:szCs w:val="28"/>
        </w:rPr>
        <w:t xml:space="preserve">ARIA CURRICULARĂ: </w:t>
      </w:r>
      <w:r>
        <w:rPr>
          <w:i/>
          <w:sz w:val="28"/>
          <w:szCs w:val="28"/>
        </w:rPr>
        <w:t>Terapia educaţională complexă şi integrată</w:t>
      </w:r>
    </w:p>
    <w:p>
      <w:pPr>
        <w:pStyle w:val="3"/>
        <w:rPr>
          <w:i/>
          <w:sz w:val="28"/>
          <w:szCs w:val="28"/>
        </w:rPr>
      </w:pPr>
      <w:r>
        <w:rPr>
          <w:b/>
          <w:i/>
          <w:sz w:val="28"/>
          <w:szCs w:val="28"/>
        </w:rPr>
        <w:t>MODULUL</w:t>
      </w:r>
      <w:r>
        <w:rPr>
          <w:i/>
          <w:sz w:val="28"/>
          <w:szCs w:val="28"/>
        </w:rPr>
        <w:t>:STIMULARE COGNITIVĂ de tip A</w:t>
      </w:r>
    </w:p>
    <w:p>
      <w:pPr>
        <w:pStyle w:val="3"/>
        <w:spacing w:line="276" w:lineRule="auto"/>
        <w:ind w:left="1620" w:hanging="1620"/>
        <w:jc w:val="both"/>
        <w:rPr>
          <w:i/>
          <w:sz w:val="28"/>
          <w:szCs w:val="28"/>
        </w:rPr>
      </w:pPr>
      <w:r>
        <w:rPr>
          <w:b/>
          <w:i/>
          <w:sz w:val="28"/>
          <w:szCs w:val="28"/>
        </w:rPr>
        <w:t>SUBIECTUL: Somnoroase păsărele</w:t>
      </w:r>
    </w:p>
    <w:p>
      <w:pPr>
        <w:pStyle w:val="3"/>
        <w:rPr>
          <w:i/>
          <w:sz w:val="28"/>
          <w:szCs w:val="28"/>
        </w:rPr>
      </w:pPr>
      <w:r>
        <w:rPr>
          <w:b/>
          <w:i/>
          <w:sz w:val="28"/>
          <w:szCs w:val="28"/>
        </w:rPr>
        <w:t>TIPUL ACTIVITᾸŢII</w:t>
      </w:r>
      <w:r>
        <w:rPr>
          <w:i/>
          <w:sz w:val="28"/>
          <w:szCs w:val="28"/>
        </w:rPr>
        <w:t>:  mixtă</w:t>
      </w:r>
    </w:p>
    <w:p>
      <w:pPr>
        <w:pStyle w:val="3"/>
        <w:pBdr>
          <w:top w:val="none" w:color="auto" w:sz="0" w:space="0"/>
          <w:left w:val="none" w:color="auto" w:sz="0" w:space="0"/>
          <w:bottom w:val="none" w:color="auto" w:sz="0" w:space="0"/>
          <w:right w:val="none" w:color="auto" w:sz="0" w:space="0"/>
          <w:between w:val="none" w:color="auto" w:sz="0" w:space="0"/>
        </w:pBdr>
        <w:rPr>
          <w:i/>
          <w:color w:val="000000"/>
          <w:sz w:val="28"/>
          <w:szCs w:val="28"/>
        </w:rPr>
      </w:pPr>
      <w:r>
        <w:rPr>
          <w:b/>
          <w:i/>
          <w:color w:val="000000"/>
          <w:sz w:val="28"/>
          <w:szCs w:val="28"/>
        </w:rPr>
        <w:t xml:space="preserve">OBIECTIV CADRU: </w:t>
      </w:r>
      <w:r>
        <w:rPr>
          <w:i/>
          <w:color w:val="000000"/>
          <w:sz w:val="28"/>
          <w:szCs w:val="28"/>
        </w:rPr>
        <w:t>Stimularea şi dezvoltarea capacităţilor psiho-individuale în vederea formarii unor comportamente independente</w:t>
      </w:r>
    </w:p>
    <w:p>
      <w:pPr>
        <w:pStyle w:val="3"/>
        <w:pBdr>
          <w:top w:val="none" w:color="auto" w:sz="0" w:space="0"/>
          <w:left w:val="none" w:color="auto" w:sz="0" w:space="0"/>
          <w:bottom w:val="none" w:color="auto" w:sz="0" w:space="0"/>
          <w:right w:val="none" w:color="auto" w:sz="0" w:space="0"/>
          <w:between w:val="none" w:color="auto" w:sz="0" w:space="0"/>
        </w:pBdr>
        <w:rPr>
          <w:i/>
          <w:color w:val="000000"/>
          <w:sz w:val="28"/>
          <w:szCs w:val="28"/>
        </w:rPr>
      </w:pPr>
      <w:r>
        <w:rPr>
          <w:b/>
          <w:i/>
          <w:color w:val="000000"/>
          <w:sz w:val="28"/>
          <w:szCs w:val="28"/>
        </w:rPr>
        <w:t xml:space="preserve">OBIECTIV  DE REFERINŢĂ: </w:t>
      </w:r>
      <w:r>
        <w:rPr>
          <w:i/>
          <w:color w:val="000000"/>
          <w:sz w:val="28"/>
          <w:szCs w:val="28"/>
        </w:rPr>
        <w:t>Stimularea dezvoltării intelectuale prin exersarea și dezvoltarea proceselor psihice</w:t>
      </w:r>
    </w:p>
    <w:p>
      <w:pPr>
        <w:pStyle w:val="3"/>
        <w:pBdr>
          <w:top w:val="none" w:color="auto" w:sz="0" w:space="0"/>
          <w:left w:val="none" w:color="auto" w:sz="0" w:space="0"/>
          <w:bottom w:val="none" w:color="auto" w:sz="0" w:space="0"/>
          <w:right w:val="none" w:color="auto" w:sz="0" w:space="0"/>
          <w:between w:val="none" w:color="auto" w:sz="0" w:space="0"/>
        </w:pBdr>
        <w:rPr>
          <w:i/>
          <w:color w:val="000000"/>
          <w:sz w:val="28"/>
          <w:szCs w:val="28"/>
        </w:rPr>
      </w:pPr>
      <w:r>
        <w:rPr>
          <w:i/>
          <w:color w:val="000000"/>
          <w:sz w:val="28"/>
          <w:szCs w:val="28"/>
        </w:rPr>
        <w:tab/>
      </w:r>
      <w:r>
        <w:rPr>
          <w:i/>
          <w:color w:val="000000"/>
          <w:sz w:val="28"/>
          <w:szCs w:val="28"/>
        </w:rPr>
        <w:t xml:space="preserve">                                           Dezvoltarea capacității de exprimare orală</w:t>
      </w:r>
    </w:p>
    <w:p>
      <w:pPr>
        <w:pStyle w:val="3"/>
        <w:tabs>
          <w:tab w:val="left" w:pos="3692"/>
        </w:tabs>
        <w:rPr>
          <w:i/>
          <w:sz w:val="28"/>
          <w:szCs w:val="28"/>
        </w:rPr>
      </w:pPr>
    </w:p>
    <w:p>
      <w:pPr>
        <w:pStyle w:val="3"/>
        <w:rPr>
          <w:i/>
          <w:sz w:val="28"/>
          <w:szCs w:val="28"/>
        </w:rPr>
      </w:pPr>
      <w:r>
        <w:rPr>
          <w:b/>
          <w:i/>
          <w:sz w:val="28"/>
          <w:szCs w:val="28"/>
        </w:rPr>
        <w:t>OBIECTIVE OPERAŢIONALE:</w:t>
      </w:r>
    </w:p>
    <w:p>
      <w:pPr>
        <w:pStyle w:val="3"/>
        <w:rPr>
          <w:i/>
          <w:sz w:val="28"/>
          <w:szCs w:val="28"/>
        </w:rPr>
      </w:pPr>
      <w:r>
        <w:rPr>
          <w:i/>
          <w:sz w:val="28"/>
          <w:szCs w:val="28"/>
        </w:rPr>
        <w:t xml:space="preserve">                 Cognitive:</w:t>
      </w:r>
    </w:p>
    <w:p>
      <w:pPr>
        <w:pStyle w:val="3"/>
        <w:pBdr>
          <w:top w:val="none" w:color="auto" w:sz="0" w:space="0"/>
          <w:left w:val="none" w:color="auto" w:sz="0" w:space="0"/>
          <w:bottom w:val="none" w:color="auto" w:sz="0" w:space="0"/>
          <w:right w:val="none" w:color="auto" w:sz="0" w:space="0"/>
          <w:between w:val="none" w:color="auto" w:sz="0" w:space="0"/>
        </w:pBdr>
        <w:tabs>
          <w:tab w:val="left" w:pos="1335"/>
        </w:tabs>
        <w:ind w:left="284"/>
        <w:jc w:val="both"/>
        <w:rPr>
          <w:color w:val="171717"/>
          <w:sz w:val="28"/>
          <w:szCs w:val="28"/>
        </w:rPr>
      </w:pPr>
      <w:r>
        <w:rPr>
          <w:color w:val="000000"/>
          <w:sz w:val="28"/>
          <w:szCs w:val="28"/>
        </w:rPr>
        <w:t xml:space="preserve">                    O1</w:t>
      </w:r>
      <w:r>
        <w:rPr>
          <w:i/>
          <w:color w:val="000000"/>
          <w:sz w:val="28"/>
          <w:szCs w:val="28"/>
        </w:rPr>
        <w:t>– Să desprindă informații din textul poeziei ,,Somnoroase păsărele,, de Mihai Eminescu</w:t>
      </w:r>
    </w:p>
    <w:p>
      <w:pPr>
        <w:pStyle w:val="3"/>
        <w:pBdr>
          <w:top w:val="none" w:color="auto" w:sz="0" w:space="0"/>
          <w:left w:val="none" w:color="auto" w:sz="0" w:space="0"/>
          <w:bottom w:val="none" w:color="auto" w:sz="0" w:space="0"/>
          <w:right w:val="none" w:color="auto" w:sz="0" w:space="0"/>
          <w:between w:val="none" w:color="auto" w:sz="0" w:space="0"/>
        </w:pBdr>
        <w:ind w:left="284"/>
        <w:jc w:val="both"/>
        <w:rPr>
          <w:i/>
          <w:color w:val="000000"/>
          <w:sz w:val="28"/>
          <w:szCs w:val="28"/>
        </w:rPr>
      </w:pPr>
      <w:r>
        <w:rPr>
          <w:color w:val="000000"/>
          <w:sz w:val="28"/>
          <w:szCs w:val="28"/>
        </w:rPr>
        <w:t xml:space="preserve">                   </w:t>
      </w:r>
      <w:r>
        <w:rPr>
          <w:rFonts w:ascii="Calibri" w:hAnsi="Calibri" w:eastAsia="Calibri" w:cs="Calibri"/>
          <w:color w:val="000000"/>
          <w:sz w:val="28"/>
          <w:szCs w:val="28"/>
        </w:rPr>
        <w:t xml:space="preserve"> </w:t>
      </w:r>
      <w:r>
        <w:rPr>
          <w:color w:val="000000"/>
          <w:sz w:val="28"/>
          <w:szCs w:val="28"/>
        </w:rPr>
        <w:t>O2</w:t>
      </w:r>
      <w:r>
        <w:rPr>
          <w:color w:val="000000"/>
        </w:rPr>
        <w:t xml:space="preserve"> – </w:t>
      </w:r>
      <w:r>
        <w:rPr>
          <w:i/>
          <w:color w:val="000000"/>
          <w:sz w:val="28"/>
          <w:szCs w:val="28"/>
        </w:rPr>
        <w:t>Să răspundă la întrebările adresate, pe baza textului</w:t>
      </w:r>
    </w:p>
    <w:p>
      <w:pPr>
        <w:pStyle w:val="3"/>
        <w:pBdr>
          <w:top w:val="none" w:color="auto" w:sz="0" w:space="0"/>
          <w:left w:val="none" w:color="auto" w:sz="0" w:space="0"/>
          <w:bottom w:val="none" w:color="auto" w:sz="0" w:space="0"/>
          <w:right w:val="none" w:color="auto" w:sz="0" w:space="0"/>
          <w:between w:val="none" w:color="auto" w:sz="0" w:space="0"/>
        </w:pBdr>
        <w:ind w:left="284"/>
        <w:jc w:val="both"/>
        <w:rPr>
          <w:i/>
          <w:color w:val="000000"/>
          <w:sz w:val="28"/>
          <w:szCs w:val="28"/>
        </w:rPr>
      </w:pPr>
      <w:r>
        <w:rPr>
          <w:color w:val="000000"/>
          <w:sz w:val="28"/>
          <w:szCs w:val="28"/>
        </w:rPr>
        <w:t xml:space="preserve">                    O3</w:t>
      </w:r>
      <w:r>
        <w:rPr>
          <w:color w:val="000000"/>
        </w:rPr>
        <w:t xml:space="preserve"> – </w:t>
      </w:r>
      <w:r>
        <w:rPr>
          <w:i/>
          <w:color w:val="000000"/>
          <w:sz w:val="28"/>
          <w:szCs w:val="28"/>
        </w:rPr>
        <w:t>Să despartă în silabe cuvintele date</w:t>
      </w:r>
    </w:p>
    <w:p>
      <w:pPr>
        <w:pStyle w:val="3"/>
        <w:pBdr>
          <w:top w:val="none" w:color="auto" w:sz="0" w:space="0"/>
          <w:left w:val="none" w:color="auto" w:sz="0" w:space="0"/>
          <w:bottom w:val="none" w:color="auto" w:sz="0" w:space="0"/>
          <w:right w:val="none" w:color="auto" w:sz="0" w:space="0"/>
          <w:between w:val="none" w:color="auto" w:sz="0" w:space="0"/>
        </w:pBdr>
        <w:ind w:left="284"/>
        <w:jc w:val="both"/>
        <w:rPr>
          <w:i/>
          <w:color w:val="171717"/>
          <w:sz w:val="28"/>
          <w:szCs w:val="28"/>
        </w:rPr>
      </w:pPr>
      <w:r>
        <w:rPr>
          <w:color w:val="000000"/>
          <w:sz w:val="28"/>
          <w:szCs w:val="28"/>
        </w:rPr>
        <w:t xml:space="preserve">      </w:t>
      </w:r>
      <w:r>
        <w:rPr>
          <w:i/>
          <w:color w:val="171717"/>
          <w:sz w:val="28"/>
          <w:szCs w:val="28"/>
        </w:rPr>
        <w:t xml:space="preserve">              </w:t>
      </w:r>
      <w:r>
        <w:rPr>
          <w:color w:val="171717"/>
          <w:sz w:val="28"/>
          <w:szCs w:val="28"/>
        </w:rPr>
        <w:t xml:space="preserve">O4 </w:t>
      </w:r>
      <w:r>
        <w:rPr>
          <w:color w:val="000000"/>
        </w:rPr>
        <w:t xml:space="preserve">– </w:t>
      </w:r>
      <w:r>
        <w:rPr>
          <w:i/>
          <w:color w:val="000000"/>
          <w:sz w:val="28"/>
          <w:szCs w:val="28"/>
        </w:rPr>
        <w:t>Să completeze propoziții eliptice date, pe baza textului</w:t>
      </w:r>
    </w:p>
    <w:p>
      <w:pPr>
        <w:pStyle w:val="3"/>
        <w:pBdr>
          <w:top w:val="none" w:color="auto" w:sz="0" w:space="0"/>
          <w:left w:val="none" w:color="auto" w:sz="0" w:space="0"/>
          <w:bottom w:val="none" w:color="auto" w:sz="0" w:space="0"/>
          <w:right w:val="none" w:color="auto" w:sz="0" w:space="0"/>
          <w:between w:val="none" w:color="auto" w:sz="0" w:space="0"/>
        </w:pBdr>
        <w:tabs>
          <w:tab w:val="left" w:pos="1845"/>
        </w:tabs>
        <w:ind w:left="284"/>
        <w:jc w:val="both"/>
        <w:rPr>
          <w:i/>
          <w:color w:val="000000"/>
          <w:sz w:val="28"/>
          <w:szCs w:val="28"/>
        </w:rPr>
      </w:pPr>
      <w:r>
        <w:rPr>
          <w:color w:val="000000"/>
          <w:sz w:val="28"/>
          <w:szCs w:val="28"/>
        </w:rPr>
        <w:t xml:space="preserve">            </w:t>
      </w:r>
      <w:r>
        <w:rPr>
          <w:i/>
          <w:color w:val="000000"/>
          <w:sz w:val="28"/>
          <w:szCs w:val="28"/>
        </w:rPr>
        <w:t>Psihomotorii:</w:t>
      </w:r>
    </w:p>
    <w:p>
      <w:pPr>
        <w:pStyle w:val="3"/>
        <w:pBdr>
          <w:top w:val="none" w:color="auto" w:sz="0" w:space="0"/>
          <w:left w:val="none" w:color="auto" w:sz="0" w:space="0"/>
          <w:bottom w:val="none" w:color="auto" w:sz="0" w:space="0"/>
          <w:right w:val="none" w:color="auto" w:sz="0" w:space="0"/>
          <w:between w:val="none" w:color="auto" w:sz="0" w:space="0"/>
        </w:pBdr>
        <w:tabs>
          <w:tab w:val="left" w:pos="1335"/>
        </w:tabs>
        <w:ind w:left="284"/>
        <w:jc w:val="both"/>
        <w:rPr>
          <w:color w:val="171717"/>
          <w:sz w:val="28"/>
          <w:szCs w:val="28"/>
        </w:rPr>
      </w:pPr>
      <w:r>
        <w:rPr>
          <w:i/>
          <w:color w:val="171717"/>
          <w:sz w:val="28"/>
          <w:szCs w:val="28"/>
        </w:rPr>
        <w:tab/>
      </w:r>
      <w:r>
        <w:rPr>
          <w:i/>
          <w:color w:val="171717"/>
          <w:sz w:val="28"/>
          <w:szCs w:val="28"/>
        </w:rPr>
        <w:t xml:space="preserve">     </w:t>
      </w:r>
      <w:r>
        <w:rPr>
          <w:color w:val="171717"/>
          <w:sz w:val="28"/>
          <w:szCs w:val="28"/>
        </w:rPr>
        <w:t xml:space="preserve">O5 </w:t>
      </w:r>
      <w:r>
        <w:rPr>
          <w:color w:val="000000"/>
        </w:rPr>
        <w:t xml:space="preserve">– </w:t>
      </w:r>
      <w:r>
        <w:rPr>
          <w:i/>
          <w:color w:val="000000"/>
          <w:sz w:val="28"/>
          <w:szCs w:val="28"/>
        </w:rPr>
        <w:t>Să manevreze resursele tehnice necesare desfășurării activității</w:t>
      </w:r>
    </w:p>
    <w:p>
      <w:pPr>
        <w:pStyle w:val="3"/>
        <w:pBdr>
          <w:top w:val="none" w:color="auto" w:sz="0" w:space="0"/>
          <w:left w:val="none" w:color="auto" w:sz="0" w:space="0"/>
          <w:bottom w:val="none" w:color="auto" w:sz="0" w:space="0"/>
          <w:right w:val="none" w:color="auto" w:sz="0" w:space="0"/>
          <w:between w:val="none" w:color="auto" w:sz="0" w:space="0"/>
        </w:pBdr>
        <w:tabs>
          <w:tab w:val="left" w:pos="1335"/>
        </w:tabs>
        <w:ind w:left="284"/>
        <w:jc w:val="both"/>
        <w:rPr>
          <w:i/>
          <w:color w:val="171717"/>
          <w:sz w:val="28"/>
          <w:szCs w:val="28"/>
        </w:rPr>
      </w:pPr>
      <w:r>
        <w:rPr>
          <w:color w:val="171717"/>
          <w:sz w:val="28"/>
          <w:szCs w:val="28"/>
        </w:rPr>
        <w:t xml:space="preserve">            </w:t>
      </w:r>
      <w:r>
        <w:rPr>
          <w:i/>
          <w:color w:val="171717"/>
          <w:sz w:val="28"/>
          <w:szCs w:val="28"/>
        </w:rPr>
        <w:t>Afective:</w:t>
      </w:r>
    </w:p>
    <w:p>
      <w:pPr>
        <w:pStyle w:val="3"/>
        <w:pBdr>
          <w:top w:val="none" w:color="auto" w:sz="0" w:space="0"/>
          <w:left w:val="none" w:color="auto" w:sz="0" w:space="0"/>
          <w:bottom w:val="none" w:color="auto" w:sz="0" w:space="0"/>
          <w:right w:val="none" w:color="auto" w:sz="0" w:space="0"/>
          <w:between w:val="none" w:color="auto" w:sz="0" w:space="0"/>
        </w:pBdr>
        <w:tabs>
          <w:tab w:val="left" w:pos="1710"/>
        </w:tabs>
        <w:ind w:left="284"/>
        <w:jc w:val="both"/>
        <w:rPr>
          <w:i/>
          <w:color w:val="171717"/>
          <w:sz w:val="28"/>
          <w:szCs w:val="28"/>
        </w:rPr>
      </w:pPr>
      <w:r>
        <w:rPr>
          <w:i/>
          <w:color w:val="000000"/>
          <w:sz w:val="28"/>
          <w:szCs w:val="28"/>
        </w:rPr>
        <w:t xml:space="preserve"> </w:t>
      </w:r>
      <w:r>
        <w:rPr>
          <w:i/>
          <w:color w:val="171717"/>
          <w:sz w:val="28"/>
          <w:szCs w:val="28"/>
        </w:rPr>
        <w:t xml:space="preserve"> </w:t>
      </w:r>
      <w:r>
        <w:rPr>
          <w:i/>
          <w:color w:val="171717"/>
          <w:sz w:val="28"/>
          <w:szCs w:val="28"/>
        </w:rPr>
        <w:tab/>
      </w:r>
      <w:r>
        <w:rPr>
          <w:color w:val="171717"/>
          <w:sz w:val="28"/>
          <w:szCs w:val="28"/>
        </w:rPr>
        <w:t xml:space="preserve">O6 </w:t>
      </w:r>
      <w:r>
        <w:rPr>
          <w:color w:val="000000"/>
        </w:rPr>
        <w:t>–</w:t>
      </w:r>
      <w:r>
        <w:rPr>
          <w:i/>
          <w:color w:val="000000"/>
          <w:sz w:val="28"/>
          <w:szCs w:val="28"/>
        </w:rPr>
        <w:t xml:space="preserve"> Să manifeste interes pentru activitate</w:t>
      </w:r>
      <w:r>
        <w:rPr>
          <w:i/>
          <w:color w:val="171717"/>
          <w:sz w:val="28"/>
          <w:szCs w:val="28"/>
        </w:rPr>
        <w:t xml:space="preserve"> </w:t>
      </w:r>
    </w:p>
    <w:p>
      <w:pPr>
        <w:pStyle w:val="3"/>
        <w:pBdr>
          <w:top w:val="none" w:color="auto" w:sz="0" w:space="0"/>
          <w:left w:val="none" w:color="auto" w:sz="0" w:space="0"/>
          <w:bottom w:val="none" w:color="auto" w:sz="0" w:space="0"/>
          <w:right w:val="none" w:color="auto" w:sz="0" w:space="0"/>
          <w:between w:val="none" w:color="auto" w:sz="0" w:space="0"/>
        </w:pBdr>
        <w:tabs>
          <w:tab w:val="left" w:pos="1710"/>
        </w:tabs>
        <w:ind w:left="284"/>
        <w:jc w:val="both"/>
        <w:rPr>
          <w:i/>
          <w:color w:val="000000"/>
          <w:sz w:val="28"/>
          <w:szCs w:val="28"/>
        </w:rPr>
      </w:pPr>
    </w:p>
    <w:p>
      <w:pPr>
        <w:pStyle w:val="3"/>
      </w:pPr>
      <w:r>
        <w:rPr>
          <w:b/>
          <w:i/>
          <w:sz w:val="28"/>
          <w:szCs w:val="28"/>
        </w:rPr>
        <w:t xml:space="preserve">METODE ŞI PROCEDEE: </w:t>
      </w:r>
      <w:r>
        <w:rPr>
          <w:i/>
          <w:sz w:val="28"/>
          <w:szCs w:val="28"/>
        </w:rPr>
        <w:t>conversaţia , explicația, exerciţiul.</w:t>
      </w:r>
    </w:p>
    <w:p>
      <w:pPr>
        <w:pStyle w:val="3"/>
        <w:widowControl w:val="0"/>
        <w:jc w:val="both"/>
      </w:pPr>
      <w:r>
        <w:rPr>
          <w:b/>
          <w:i/>
          <w:sz w:val="28"/>
          <w:szCs w:val="28"/>
        </w:rPr>
        <w:t>MIJLOACE DE ÎNVĂŢĂMÂNT</w:t>
      </w:r>
      <w:r>
        <w:rPr>
          <w:i/>
          <w:sz w:val="28"/>
          <w:szCs w:val="28"/>
        </w:rPr>
        <w:t>:laptop, tablete, aplicațiile Youtube, Wordwall, Google Classroom (Meet, Jamboard)</w:t>
      </w:r>
      <w:r>
        <w:t>;</w:t>
      </w:r>
    </w:p>
    <w:p>
      <w:pPr>
        <w:pStyle w:val="3"/>
        <w:rPr>
          <w:i/>
          <w:sz w:val="28"/>
          <w:szCs w:val="28"/>
        </w:rPr>
      </w:pPr>
      <w:r>
        <w:rPr>
          <w:b/>
          <w:i/>
          <w:sz w:val="28"/>
          <w:szCs w:val="28"/>
        </w:rPr>
        <w:t xml:space="preserve">FORME DE ORGANIZARE: </w:t>
      </w:r>
      <w:r>
        <w:rPr>
          <w:i/>
          <w:sz w:val="28"/>
          <w:szCs w:val="28"/>
        </w:rPr>
        <w:t>frontală , individuală.</w:t>
      </w:r>
    </w:p>
    <w:p>
      <w:pPr>
        <w:pStyle w:val="3"/>
        <w:tabs>
          <w:tab w:val="left" w:pos="2964"/>
        </w:tabs>
        <w:jc w:val="both"/>
      </w:pPr>
      <w:r>
        <w:rPr>
          <w:b/>
          <w:i/>
          <w:sz w:val="28"/>
          <w:szCs w:val="28"/>
        </w:rPr>
        <w:t>FORME DE EVALUARE:</w:t>
      </w:r>
      <w:r>
        <w:rPr>
          <w:sz w:val="28"/>
          <w:szCs w:val="28"/>
        </w:rPr>
        <w:t xml:space="preserve"> </w:t>
      </w:r>
      <w:r>
        <w:rPr>
          <w:b/>
          <w:i/>
          <w:sz w:val="28"/>
          <w:szCs w:val="28"/>
        </w:rPr>
        <w:t xml:space="preserve"> </w:t>
      </w:r>
      <w:r>
        <w:rPr>
          <w:i/>
          <w:sz w:val="28"/>
          <w:szCs w:val="28"/>
        </w:rPr>
        <w:t xml:space="preserve">formativă, continuǎ, </w:t>
      </w:r>
      <w:r>
        <w:t xml:space="preserve"> </w:t>
      </w:r>
      <w:r>
        <w:rPr>
          <w:i/>
          <w:sz w:val="28"/>
          <w:szCs w:val="28"/>
        </w:rPr>
        <w:t>observarea sistematică a comportamentului elevilor, aprecieri verbale.</w:t>
      </w:r>
    </w:p>
    <w:p>
      <w:pPr>
        <w:pStyle w:val="3"/>
        <w:jc w:val="both"/>
        <w:rPr>
          <w:i/>
          <w:sz w:val="28"/>
          <w:szCs w:val="28"/>
        </w:rPr>
      </w:pPr>
      <w:r>
        <w:rPr>
          <w:b/>
          <w:i/>
          <w:sz w:val="28"/>
          <w:szCs w:val="28"/>
        </w:rPr>
        <w:t xml:space="preserve">RESURSE TEMPORALE: </w:t>
      </w:r>
      <w:r>
        <w:rPr>
          <w:i/>
          <w:sz w:val="28"/>
          <w:szCs w:val="28"/>
        </w:rPr>
        <w:t>30  minute;</w:t>
      </w:r>
    </w:p>
    <w:p>
      <w:pPr>
        <w:pStyle w:val="3"/>
        <w:jc w:val="both"/>
        <w:rPr>
          <w:i/>
          <w:sz w:val="28"/>
          <w:szCs w:val="28"/>
        </w:rPr>
      </w:pPr>
      <w:r>
        <w:rPr>
          <w:b/>
          <w:i/>
          <w:sz w:val="28"/>
          <w:szCs w:val="28"/>
        </w:rPr>
        <w:t>RESURSE UMANE</w:t>
      </w:r>
      <w:r>
        <w:rPr>
          <w:sz w:val="28"/>
          <w:szCs w:val="28"/>
        </w:rPr>
        <w:t xml:space="preserve"> : </w:t>
      </w:r>
      <w:r>
        <w:rPr>
          <w:i/>
          <w:sz w:val="28"/>
          <w:szCs w:val="28"/>
        </w:rPr>
        <w:t>12 elevi şi educatorul.</w:t>
      </w:r>
    </w:p>
    <w:p>
      <w:pPr>
        <w:pStyle w:val="3"/>
        <w:jc w:val="both"/>
        <w:rPr>
          <w:i/>
          <w:sz w:val="28"/>
          <w:szCs w:val="28"/>
        </w:rPr>
      </w:pPr>
      <w:r>
        <w:rPr>
          <w:b/>
          <w:i/>
          <w:sz w:val="28"/>
          <w:szCs w:val="28"/>
        </w:rPr>
        <w:t xml:space="preserve">LOCUL DE DESFĂŞURARE: </w:t>
      </w:r>
      <w:r>
        <w:rPr>
          <w:i/>
          <w:sz w:val="28"/>
          <w:szCs w:val="28"/>
        </w:rPr>
        <w:t>online, clasa virtuală Clasa a V a, Terapie Educațională Complexă și Integrată.</w:t>
      </w:r>
    </w:p>
    <w:p>
      <w:pPr>
        <w:pStyle w:val="3"/>
        <w:tabs>
          <w:tab w:val="left" w:pos="540"/>
        </w:tabs>
        <w:jc w:val="both"/>
        <w:rPr>
          <w:b/>
          <w:i/>
          <w:sz w:val="28"/>
          <w:szCs w:val="28"/>
        </w:rPr>
      </w:pPr>
      <w:r>
        <w:rPr>
          <w:b/>
          <w:i/>
          <w:sz w:val="28"/>
          <w:szCs w:val="28"/>
        </w:rPr>
        <w:t>BIBLIOGRAFIE:</w:t>
      </w:r>
    </w:p>
    <w:p>
      <w:pPr>
        <w:pStyle w:val="3"/>
        <w:numPr>
          <w:ilvl w:val="0"/>
          <w:numId w:val="1"/>
        </w:numPr>
        <w:jc w:val="both"/>
        <w:rPr>
          <w:sz w:val="28"/>
          <w:szCs w:val="28"/>
        </w:rPr>
      </w:pPr>
      <w:r>
        <w:rPr>
          <w:sz w:val="28"/>
          <w:szCs w:val="28"/>
        </w:rPr>
        <w:t xml:space="preserve">  Muşu,I. şi Taflan, A. – „</w:t>
      </w:r>
      <w:r>
        <w:rPr>
          <w:b/>
          <w:i/>
          <w:sz w:val="28"/>
          <w:szCs w:val="28"/>
        </w:rPr>
        <w:t>Terapie educaţională complexă şi  integrată”</w:t>
      </w:r>
      <w:r>
        <w:rPr>
          <w:sz w:val="28"/>
          <w:szCs w:val="28"/>
        </w:rPr>
        <w:t xml:space="preserve"> ; Bucureşti: Editura Pro-Humanitate, 1997.</w:t>
      </w:r>
      <w:r>
        <w:rPr>
          <w:i/>
          <w:sz w:val="28"/>
          <w:szCs w:val="28"/>
        </w:rPr>
        <w:t xml:space="preserve"> </w:t>
      </w:r>
    </w:p>
    <w:p>
      <w:pPr>
        <w:pStyle w:val="3"/>
        <w:numPr>
          <w:ilvl w:val="0"/>
          <w:numId w:val="1"/>
        </w:numPr>
        <w:jc w:val="both"/>
        <w:rPr>
          <w:sz w:val="28"/>
          <w:szCs w:val="28"/>
        </w:rPr>
      </w:pPr>
      <w:r>
        <w:rPr>
          <w:b/>
          <w:i/>
          <w:sz w:val="28"/>
          <w:szCs w:val="28"/>
        </w:rPr>
        <w:t>Stimulare cognitivă - Programă şcolară</w:t>
      </w:r>
      <w:r>
        <w:rPr>
          <w:sz w:val="28"/>
          <w:szCs w:val="28"/>
        </w:rPr>
        <w:t xml:space="preserve"> - Aprobat prin ordin al ministrului - Nr.33.385  - Bucureşti, 1992;</w:t>
      </w:r>
    </w:p>
    <w:p>
      <w:pPr>
        <w:pStyle w:val="3"/>
        <w:numPr>
          <w:ilvl w:val="0"/>
          <w:numId w:val="1"/>
        </w:numPr>
        <w:pBdr>
          <w:top w:val="none" w:color="auto" w:sz="0" w:space="0"/>
          <w:left w:val="none" w:color="auto" w:sz="0" w:space="0"/>
          <w:bottom w:val="none" w:color="auto" w:sz="0" w:space="0"/>
          <w:right w:val="none" w:color="auto" w:sz="0" w:space="0"/>
          <w:between w:val="none" w:color="auto" w:sz="0" w:space="0"/>
        </w:pBdr>
        <w:spacing w:line="276" w:lineRule="auto"/>
        <w:rPr>
          <w:color w:val="000000"/>
          <w:sz w:val="28"/>
          <w:szCs w:val="28"/>
        </w:rPr>
      </w:pPr>
      <w:r>
        <w:rPr>
          <w:b/>
          <w:i/>
          <w:color w:val="000000"/>
          <w:sz w:val="28"/>
          <w:szCs w:val="28"/>
        </w:rPr>
        <w:t>Didactica Disciplinelor ,,Comunicare în Limba Română”</w:t>
      </w:r>
      <w:r>
        <w:rPr>
          <w:color w:val="000000"/>
          <w:sz w:val="28"/>
          <w:szCs w:val="28"/>
        </w:rPr>
        <w:t xml:space="preserve"> şi </w:t>
      </w:r>
      <w:r>
        <w:rPr>
          <w:b/>
          <w:i/>
          <w:color w:val="000000"/>
          <w:sz w:val="28"/>
          <w:szCs w:val="28"/>
        </w:rPr>
        <w:t>,,Limba şi Literatura Română”</w:t>
      </w:r>
      <w:r>
        <w:rPr>
          <w:color w:val="000000"/>
          <w:sz w:val="28"/>
          <w:szCs w:val="28"/>
        </w:rPr>
        <w:t>din învăţământul primar,editura Miniped,Bucureşti 2015,autor:Vasile Molan;</w:t>
      </w:r>
    </w:p>
    <w:p>
      <w:pPr>
        <w:pStyle w:val="3"/>
        <w:numPr>
          <w:ilvl w:val="0"/>
          <w:numId w:val="1"/>
        </w:numPr>
        <w:pBdr>
          <w:top w:val="none" w:color="auto" w:sz="0" w:space="0"/>
          <w:left w:val="none" w:color="auto" w:sz="0" w:space="0"/>
          <w:bottom w:val="none" w:color="auto" w:sz="0" w:space="0"/>
          <w:right w:val="none" w:color="auto" w:sz="0" w:space="0"/>
          <w:between w:val="none" w:color="auto" w:sz="0" w:space="0"/>
        </w:pBdr>
        <w:spacing w:after="200" w:line="276" w:lineRule="auto"/>
        <w:rPr>
          <w:color w:val="000000"/>
          <w:sz w:val="28"/>
          <w:szCs w:val="28"/>
        </w:rPr>
      </w:pPr>
      <w:r>
        <w:fldChar w:fldCharType="begin"/>
      </w:r>
      <w:r>
        <w:instrText xml:space="preserve"> HYPERLINK "http://www.didactic.ro/" \h </w:instrText>
      </w:r>
      <w:r>
        <w:fldChar w:fldCharType="separate"/>
      </w:r>
      <w:r>
        <w:rPr>
          <w:color w:val="0000FF"/>
          <w:sz w:val="28"/>
          <w:szCs w:val="28"/>
          <w:u w:val="single"/>
        </w:rPr>
        <w:t>www.didactic.ro</w:t>
      </w:r>
      <w:r>
        <w:rPr>
          <w:color w:val="0000FF"/>
          <w:sz w:val="28"/>
          <w:szCs w:val="28"/>
          <w:u w:val="single"/>
        </w:rPr>
        <w:fldChar w:fldCharType="end"/>
      </w:r>
      <w:r>
        <w:rPr>
          <w:color w:val="000000"/>
          <w:sz w:val="28"/>
          <w:szCs w:val="28"/>
        </w:rPr>
        <w:t xml:space="preserve"> </w:t>
      </w:r>
    </w:p>
    <w:p>
      <w:pPr>
        <w:pStyle w:val="3"/>
        <w:ind w:left="360"/>
        <w:jc w:val="both"/>
        <w:rPr>
          <w:sz w:val="28"/>
          <w:szCs w:val="28"/>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left="360"/>
        <w:rPr>
          <w:i/>
          <w:color w:val="000000"/>
          <w:sz w:val="28"/>
          <w:szCs w:val="28"/>
        </w:rPr>
      </w:pPr>
    </w:p>
    <w:p>
      <w:pPr>
        <w:pStyle w:val="3"/>
        <w:spacing w:line="360" w:lineRule="auto"/>
        <w:jc w:val="both"/>
        <w:rPr>
          <w:i/>
          <w:sz w:val="28"/>
          <w:szCs w:val="28"/>
        </w:rPr>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rPr>
          <w:b/>
          <w:sz w:val="32"/>
          <w:szCs w:val="32"/>
        </w:rPr>
      </w:pPr>
    </w:p>
    <w:tbl>
      <w:tblPr>
        <w:tblStyle w:val="16"/>
        <w:tblW w:w="14130" w:type="dxa"/>
        <w:tblInd w:w="-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481"/>
        <w:gridCol w:w="850"/>
        <w:gridCol w:w="709"/>
        <w:gridCol w:w="4970"/>
        <w:gridCol w:w="1530"/>
        <w:gridCol w:w="1350"/>
        <w:gridCol w:w="1647"/>
        <w:gridCol w:w="15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1481" w:type="dxa"/>
            <w:vMerge w:val="restart"/>
            <w:tcBorders>
              <w:top w:val="single" w:color="000000" w:sz="4" w:space="0"/>
              <w:left w:val="single" w:color="000000" w:sz="4" w:space="0"/>
              <w:bottom w:val="single" w:color="000000" w:sz="4" w:space="0"/>
              <w:right w:val="single" w:color="000000" w:sz="4" w:space="0"/>
            </w:tcBorders>
            <w:vAlign w:val="center"/>
          </w:tcPr>
          <w:p>
            <w:pPr>
              <w:pStyle w:val="3"/>
              <w:spacing w:line="276" w:lineRule="auto"/>
              <w:rPr>
                <w:b/>
                <w:i/>
              </w:rPr>
            </w:pPr>
            <w:r>
              <w:rPr>
                <w:b/>
                <w:i/>
              </w:rPr>
              <w:t>Etapele activităţii</w:t>
            </w:r>
          </w:p>
        </w:tc>
        <w:tc>
          <w:tcPr>
            <w:tcW w:w="850" w:type="dxa"/>
            <w:vMerge w:val="restart"/>
            <w:tcBorders>
              <w:top w:val="single" w:color="000000" w:sz="4" w:space="0"/>
              <w:left w:val="single" w:color="000000" w:sz="4" w:space="0"/>
              <w:bottom w:val="single" w:color="000000" w:sz="4" w:space="0"/>
              <w:right w:val="single" w:color="000000" w:sz="4" w:space="0"/>
            </w:tcBorders>
          </w:tcPr>
          <w:p>
            <w:pPr>
              <w:pStyle w:val="3"/>
              <w:spacing w:line="276" w:lineRule="auto"/>
              <w:jc w:val="center"/>
              <w:rPr>
                <w:b/>
                <w:i/>
              </w:rPr>
            </w:pPr>
            <w:r>
              <w:t xml:space="preserve"> </w:t>
            </w:r>
            <w:r>
              <w:rPr>
                <w:b/>
                <w:i/>
              </w:rPr>
              <w:t>Timp</w:t>
            </w:r>
          </w:p>
        </w:tc>
        <w:tc>
          <w:tcPr>
            <w:tcW w:w="709" w:type="dxa"/>
            <w:vMerge w:val="restart"/>
            <w:tcBorders>
              <w:top w:val="single" w:color="000000" w:sz="4" w:space="0"/>
              <w:left w:val="single" w:color="000000" w:sz="4" w:space="0"/>
              <w:bottom w:val="single" w:color="000000" w:sz="4" w:space="0"/>
              <w:right w:val="single" w:color="000000" w:sz="4" w:space="0"/>
            </w:tcBorders>
          </w:tcPr>
          <w:p>
            <w:pPr>
              <w:pStyle w:val="3"/>
              <w:spacing w:line="276" w:lineRule="auto"/>
              <w:jc w:val="center"/>
              <w:rPr>
                <w:b/>
                <w:i/>
              </w:rPr>
            </w:pPr>
            <w:r>
              <w:rPr>
                <w:b/>
                <w:i/>
              </w:rPr>
              <w:t>Ob.</w:t>
            </w:r>
          </w:p>
          <w:p>
            <w:pPr>
              <w:pStyle w:val="3"/>
              <w:spacing w:line="276" w:lineRule="auto"/>
              <w:jc w:val="center"/>
            </w:pPr>
            <w:r>
              <w:rPr>
                <w:b/>
                <w:i/>
              </w:rPr>
              <w:t>Op.</w:t>
            </w:r>
          </w:p>
        </w:tc>
        <w:tc>
          <w:tcPr>
            <w:tcW w:w="4970" w:type="dxa"/>
            <w:vMerge w:val="restart"/>
            <w:tcBorders>
              <w:top w:val="single" w:color="000000" w:sz="4" w:space="0"/>
              <w:left w:val="single" w:color="000000" w:sz="4" w:space="0"/>
              <w:bottom w:val="single" w:color="000000" w:sz="4" w:space="0"/>
              <w:right w:val="single" w:color="000000" w:sz="4" w:space="0"/>
            </w:tcBorders>
            <w:vAlign w:val="center"/>
          </w:tcPr>
          <w:p>
            <w:pPr>
              <w:pStyle w:val="3"/>
              <w:spacing w:line="276" w:lineRule="auto"/>
              <w:jc w:val="center"/>
              <w:rPr>
                <w:b/>
                <w:i/>
              </w:rPr>
            </w:pPr>
            <w:r>
              <w:rPr>
                <w:b/>
                <w:i/>
              </w:rPr>
              <w:t>Conţinutul activităţii</w:t>
            </w:r>
          </w:p>
          <w:p>
            <w:pPr>
              <w:pStyle w:val="3"/>
              <w:spacing w:line="276" w:lineRule="auto"/>
              <w:jc w:val="center"/>
              <w:rPr>
                <w:b/>
                <w:i/>
              </w:rPr>
            </w:pPr>
          </w:p>
        </w:tc>
        <w:tc>
          <w:tcPr>
            <w:tcW w:w="4527" w:type="dxa"/>
            <w:gridSpan w:val="3"/>
            <w:tcBorders>
              <w:top w:val="single" w:color="000000" w:sz="4" w:space="0"/>
              <w:left w:val="single" w:color="000000" w:sz="4" w:space="0"/>
              <w:bottom w:val="single" w:color="000000" w:sz="4" w:space="0"/>
              <w:right w:val="single" w:color="000000" w:sz="4" w:space="0"/>
            </w:tcBorders>
          </w:tcPr>
          <w:p>
            <w:pPr>
              <w:pStyle w:val="3"/>
              <w:spacing w:line="276" w:lineRule="auto"/>
              <w:jc w:val="center"/>
              <w:rPr>
                <w:b/>
                <w:i/>
              </w:rPr>
            </w:pPr>
            <w:r>
              <w:rPr>
                <w:b/>
                <w:i/>
              </w:rPr>
              <w:t>Strategii didactice</w:t>
            </w:r>
          </w:p>
        </w:tc>
        <w:tc>
          <w:tcPr>
            <w:tcW w:w="1593" w:type="dxa"/>
            <w:vMerge w:val="restart"/>
            <w:tcBorders>
              <w:top w:val="single" w:color="000000" w:sz="4" w:space="0"/>
              <w:left w:val="single" w:color="000000" w:sz="4" w:space="0"/>
              <w:bottom w:val="single" w:color="000000" w:sz="4" w:space="0"/>
              <w:right w:val="single" w:color="000000" w:sz="4" w:space="0"/>
            </w:tcBorders>
          </w:tcPr>
          <w:p>
            <w:pPr>
              <w:pStyle w:val="3"/>
              <w:spacing w:line="276" w:lineRule="auto"/>
              <w:jc w:val="center"/>
              <w:rPr>
                <w:b/>
                <w:i/>
              </w:rPr>
            </w:pPr>
            <w:r>
              <w:rPr>
                <w:b/>
                <w:i/>
              </w:rPr>
              <w:t>Evaluare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1481" w:type="dxa"/>
            <w:vMerge w:val="continue"/>
            <w:tcBorders>
              <w:top w:val="single" w:color="000000" w:sz="4" w:space="0"/>
              <w:left w:val="single" w:color="000000" w:sz="4" w:space="0"/>
              <w:bottom w:val="single" w:color="000000" w:sz="4" w:space="0"/>
              <w:right w:val="single" w:color="000000" w:sz="4" w:space="0"/>
            </w:tcBorders>
            <w:vAlign w:val="center"/>
          </w:tcPr>
          <w:p>
            <w:pPr>
              <w:pStyle w:val="3"/>
              <w:widowControl w:val="0"/>
              <w:pBdr>
                <w:top w:val="none" w:color="auto" w:sz="0" w:space="0"/>
                <w:left w:val="none" w:color="auto" w:sz="0" w:space="0"/>
                <w:bottom w:val="none" w:color="auto" w:sz="0" w:space="0"/>
                <w:right w:val="none" w:color="auto" w:sz="0" w:space="0"/>
                <w:between w:val="none" w:color="auto" w:sz="0" w:space="0"/>
              </w:pBdr>
              <w:spacing w:line="276" w:lineRule="auto"/>
              <w:rPr>
                <w:b/>
                <w:i/>
              </w:rPr>
            </w:pPr>
          </w:p>
        </w:tc>
        <w:tc>
          <w:tcPr>
            <w:tcW w:w="850" w:type="dxa"/>
            <w:vMerge w:val="continue"/>
            <w:tcBorders>
              <w:top w:val="single" w:color="000000" w:sz="4" w:space="0"/>
              <w:left w:val="single" w:color="000000" w:sz="4" w:space="0"/>
              <w:bottom w:val="single" w:color="000000" w:sz="4" w:space="0"/>
              <w:right w:val="single" w:color="000000" w:sz="4" w:space="0"/>
            </w:tcBorders>
          </w:tcPr>
          <w:p>
            <w:pPr>
              <w:pStyle w:val="3"/>
              <w:widowControl w:val="0"/>
              <w:pBdr>
                <w:top w:val="none" w:color="auto" w:sz="0" w:space="0"/>
                <w:left w:val="none" w:color="auto" w:sz="0" w:space="0"/>
                <w:bottom w:val="none" w:color="auto" w:sz="0" w:space="0"/>
                <w:right w:val="none" w:color="auto" w:sz="0" w:space="0"/>
                <w:between w:val="none" w:color="auto" w:sz="0" w:space="0"/>
              </w:pBdr>
              <w:spacing w:line="276" w:lineRule="auto"/>
              <w:rPr>
                <w:b/>
                <w:i/>
              </w:rPr>
            </w:pPr>
          </w:p>
        </w:tc>
        <w:tc>
          <w:tcPr>
            <w:tcW w:w="709" w:type="dxa"/>
            <w:vMerge w:val="continue"/>
            <w:tcBorders>
              <w:top w:val="single" w:color="000000" w:sz="4" w:space="0"/>
              <w:left w:val="single" w:color="000000" w:sz="4" w:space="0"/>
              <w:bottom w:val="single" w:color="000000" w:sz="4" w:space="0"/>
              <w:right w:val="single" w:color="000000" w:sz="4" w:space="0"/>
            </w:tcBorders>
          </w:tcPr>
          <w:p>
            <w:pPr>
              <w:pStyle w:val="3"/>
              <w:widowControl w:val="0"/>
              <w:pBdr>
                <w:top w:val="none" w:color="auto" w:sz="0" w:space="0"/>
                <w:left w:val="none" w:color="auto" w:sz="0" w:space="0"/>
                <w:bottom w:val="none" w:color="auto" w:sz="0" w:space="0"/>
                <w:right w:val="none" w:color="auto" w:sz="0" w:space="0"/>
                <w:between w:val="none" w:color="auto" w:sz="0" w:space="0"/>
              </w:pBdr>
              <w:spacing w:line="276" w:lineRule="auto"/>
              <w:rPr>
                <w:b/>
                <w:i/>
              </w:rPr>
            </w:pPr>
          </w:p>
        </w:tc>
        <w:tc>
          <w:tcPr>
            <w:tcW w:w="4970" w:type="dxa"/>
            <w:vMerge w:val="continue"/>
            <w:tcBorders>
              <w:top w:val="single" w:color="000000" w:sz="4" w:space="0"/>
              <w:left w:val="single" w:color="000000" w:sz="4" w:space="0"/>
              <w:bottom w:val="single" w:color="000000" w:sz="4" w:space="0"/>
              <w:right w:val="single" w:color="000000" w:sz="4" w:space="0"/>
            </w:tcBorders>
            <w:vAlign w:val="center"/>
          </w:tcPr>
          <w:p>
            <w:pPr>
              <w:pStyle w:val="3"/>
              <w:widowControl w:val="0"/>
              <w:pBdr>
                <w:top w:val="none" w:color="auto" w:sz="0" w:space="0"/>
                <w:left w:val="none" w:color="auto" w:sz="0" w:space="0"/>
                <w:bottom w:val="none" w:color="auto" w:sz="0" w:space="0"/>
                <w:right w:val="none" w:color="auto" w:sz="0" w:space="0"/>
                <w:between w:val="none" w:color="auto" w:sz="0" w:space="0"/>
              </w:pBdr>
              <w:spacing w:line="276" w:lineRule="auto"/>
              <w:rPr>
                <w:b/>
                <w:i/>
              </w:rPr>
            </w:pPr>
          </w:p>
        </w:tc>
        <w:tc>
          <w:tcPr>
            <w:tcW w:w="1530" w:type="dxa"/>
            <w:tcBorders>
              <w:top w:val="single" w:color="000000" w:sz="4" w:space="0"/>
              <w:left w:val="single" w:color="000000" w:sz="4" w:space="0"/>
              <w:bottom w:val="single" w:color="000000" w:sz="4" w:space="0"/>
              <w:right w:val="single" w:color="000000" w:sz="4" w:space="0"/>
            </w:tcBorders>
          </w:tcPr>
          <w:p>
            <w:pPr>
              <w:pStyle w:val="3"/>
              <w:spacing w:line="276" w:lineRule="auto"/>
              <w:jc w:val="center"/>
              <w:rPr>
                <w:b/>
                <w:i/>
              </w:rPr>
            </w:pPr>
            <w:r>
              <w:rPr>
                <w:b/>
                <w:i/>
              </w:rPr>
              <w:t>Metode si procedee</w:t>
            </w:r>
          </w:p>
        </w:tc>
        <w:tc>
          <w:tcPr>
            <w:tcW w:w="1350" w:type="dxa"/>
            <w:tcBorders>
              <w:top w:val="single" w:color="000000" w:sz="4" w:space="0"/>
              <w:left w:val="single" w:color="000000" w:sz="4" w:space="0"/>
              <w:bottom w:val="single" w:color="000000" w:sz="4" w:space="0"/>
              <w:right w:val="single" w:color="000000" w:sz="4" w:space="0"/>
            </w:tcBorders>
          </w:tcPr>
          <w:p>
            <w:pPr>
              <w:pStyle w:val="3"/>
              <w:spacing w:line="276" w:lineRule="auto"/>
              <w:jc w:val="center"/>
              <w:rPr>
                <w:b/>
                <w:i/>
              </w:rPr>
            </w:pPr>
            <w:r>
              <w:rPr>
                <w:b/>
                <w:i/>
              </w:rPr>
              <w:t>Mijloace didactice</w:t>
            </w:r>
          </w:p>
        </w:tc>
        <w:tc>
          <w:tcPr>
            <w:tcW w:w="1647" w:type="dxa"/>
            <w:tcBorders>
              <w:top w:val="single" w:color="000000" w:sz="4" w:space="0"/>
              <w:left w:val="single" w:color="000000" w:sz="4" w:space="0"/>
              <w:bottom w:val="single" w:color="000000" w:sz="4" w:space="0"/>
              <w:right w:val="single" w:color="000000" w:sz="4" w:space="0"/>
            </w:tcBorders>
          </w:tcPr>
          <w:p>
            <w:pPr>
              <w:pStyle w:val="3"/>
              <w:spacing w:line="276" w:lineRule="auto"/>
              <w:rPr>
                <w:b/>
                <w:i/>
              </w:rPr>
            </w:pPr>
            <w:r>
              <w:rPr>
                <w:b/>
                <w:i/>
              </w:rPr>
              <w:t>Forme de organizare</w:t>
            </w:r>
          </w:p>
        </w:tc>
        <w:tc>
          <w:tcPr>
            <w:tcW w:w="1593" w:type="dxa"/>
            <w:vMerge w:val="continue"/>
            <w:tcBorders>
              <w:top w:val="single" w:color="000000" w:sz="4" w:space="0"/>
              <w:left w:val="single" w:color="000000" w:sz="4" w:space="0"/>
              <w:bottom w:val="single" w:color="000000" w:sz="4" w:space="0"/>
              <w:right w:val="single" w:color="000000" w:sz="4" w:space="0"/>
            </w:tcBorders>
          </w:tcPr>
          <w:p>
            <w:pPr>
              <w:pStyle w:val="3"/>
              <w:widowControl w:val="0"/>
              <w:pBdr>
                <w:top w:val="none" w:color="auto" w:sz="0" w:space="0"/>
                <w:left w:val="none" w:color="auto" w:sz="0" w:space="0"/>
                <w:bottom w:val="none" w:color="auto" w:sz="0" w:space="0"/>
                <w:right w:val="none" w:color="auto" w:sz="0" w:space="0"/>
                <w:between w:val="none" w:color="auto" w:sz="0" w:space="0"/>
              </w:pBdr>
              <w:spacing w:line="276" w:lineRule="auto"/>
              <w:rPr>
                <w:b/>
                <w: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1481" w:type="dxa"/>
            <w:tcBorders>
              <w:top w:val="single" w:color="000000" w:sz="4" w:space="0"/>
              <w:left w:val="single" w:color="000000" w:sz="4" w:space="0"/>
              <w:bottom w:val="single" w:color="000000" w:sz="4" w:space="0"/>
              <w:right w:val="single" w:color="000000" w:sz="4" w:space="0"/>
            </w:tcBorders>
          </w:tcPr>
          <w:p>
            <w:pPr>
              <w:pStyle w:val="3"/>
              <w:spacing w:line="276" w:lineRule="auto"/>
              <w:rPr>
                <w:b/>
                <w:i/>
              </w:rPr>
            </w:pPr>
            <w:r>
              <w:rPr>
                <w:b/>
                <w:i/>
                <w:sz w:val="22"/>
                <w:szCs w:val="22"/>
              </w:rPr>
              <w:t xml:space="preserve">Moment organizatoric. </w:t>
            </w:r>
          </w:p>
        </w:tc>
        <w:tc>
          <w:tcPr>
            <w:tcW w:w="850" w:type="dxa"/>
            <w:tcBorders>
              <w:top w:val="single" w:color="000000" w:sz="4" w:space="0"/>
              <w:left w:val="single" w:color="000000" w:sz="4" w:space="0"/>
              <w:bottom w:val="single" w:color="000000" w:sz="4" w:space="0"/>
              <w:right w:val="single" w:color="000000" w:sz="4" w:space="0"/>
            </w:tcBorders>
          </w:tcPr>
          <w:p>
            <w:pPr>
              <w:pStyle w:val="3"/>
              <w:spacing w:line="276" w:lineRule="auto"/>
            </w:pPr>
            <w:r>
              <w:t>3 min.</w:t>
            </w:r>
          </w:p>
        </w:tc>
        <w:tc>
          <w:tcPr>
            <w:tcW w:w="709" w:type="dxa"/>
            <w:tcBorders>
              <w:top w:val="single" w:color="000000" w:sz="4" w:space="0"/>
              <w:left w:val="single" w:color="000000" w:sz="4" w:space="0"/>
              <w:bottom w:val="single" w:color="000000" w:sz="4" w:space="0"/>
              <w:right w:val="single" w:color="000000" w:sz="4" w:space="0"/>
            </w:tcBorders>
          </w:tcPr>
          <w:p>
            <w:pPr>
              <w:pStyle w:val="3"/>
              <w:spacing w:line="276" w:lineRule="auto"/>
            </w:pPr>
          </w:p>
        </w:tc>
        <w:tc>
          <w:tcPr>
            <w:tcW w:w="4970" w:type="dxa"/>
            <w:tcBorders>
              <w:top w:val="nil"/>
              <w:left w:val="single" w:color="000000" w:sz="4" w:space="0"/>
              <w:bottom w:val="single" w:color="000000" w:sz="4" w:space="0"/>
              <w:right w:val="single" w:color="000000" w:sz="4" w:space="0"/>
            </w:tcBorders>
          </w:tcPr>
          <w:p>
            <w:pPr>
              <w:pStyle w:val="3"/>
              <w:spacing w:line="360" w:lineRule="auto"/>
            </w:pPr>
            <w:r>
              <w:t>Se asigura climatul  adecvat pentru buna desfăşurare a activităţii;</w:t>
            </w:r>
          </w:p>
          <w:p>
            <w:pPr>
              <w:pStyle w:val="3"/>
              <w:spacing w:line="360" w:lineRule="auto"/>
            </w:pPr>
            <w:r>
              <w:t>Se pregătesc  materialele necesare desfasurarii activitatii.</w:t>
            </w:r>
          </w:p>
          <w:p>
            <w:pPr>
              <w:pStyle w:val="3"/>
              <w:tabs>
                <w:tab w:val="left" w:pos="2964"/>
              </w:tabs>
              <w:spacing w:line="360" w:lineRule="auto"/>
            </w:pPr>
            <w:r>
              <w:t>Elevii intră pe contul lor Google, deschid aplicația Meet și intră în întâlnire.</w:t>
            </w:r>
          </w:p>
          <w:p>
            <w:pPr>
              <w:pStyle w:val="3"/>
              <w:spacing w:line="360" w:lineRule="auto"/>
            </w:pPr>
            <w:r>
              <w:t>Se restabileste linistea si atmosfera propice activitatii didactice.</w:t>
            </w:r>
          </w:p>
          <w:p>
            <w:pPr>
              <w:pStyle w:val="3"/>
              <w:spacing w:line="276" w:lineRule="auto"/>
              <w:jc w:val="both"/>
            </w:pPr>
          </w:p>
        </w:tc>
        <w:tc>
          <w:tcPr>
            <w:tcW w:w="1530" w:type="dxa"/>
            <w:tcBorders>
              <w:top w:val="single" w:color="000000" w:sz="4" w:space="0"/>
              <w:left w:val="single" w:color="000000" w:sz="4" w:space="0"/>
              <w:bottom w:val="single" w:color="000000" w:sz="4" w:space="0"/>
              <w:right w:val="single" w:color="000000" w:sz="4" w:space="0"/>
            </w:tcBorders>
          </w:tcPr>
          <w:p>
            <w:pPr>
              <w:pStyle w:val="3"/>
              <w:spacing w:line="276" w:lineRule="auto"/>
            </w:pPr>
          </w:p>
        </w:tc>
        <w:tc>
          <w:tcPr>
            <w:tcW w:w="1350" w:type="dxa"/>
            <w:tcBorders>
              <w:top w:val="single" w:color="000000" w:sz="4" w:space="0"/>
              <w:left w:val="single" w:color="000000" w:sz="4" w:space="0"/>
              <w:bottom w:val="single" w:color="000000" w:sz="4" w:space="0"/>
              <w:right w:val="single" w:color="000000" w:sz="4" w:space="0"/>
            </w:tcBorders>
          </w:tcPr>
          <w:p>
            <w:pPr>
              <w:pStyle w:val="3"/>
              <w:spacing w:line="276" w:lineRule="auto"/>
            </w:pPr>
            <w:r>
              <w:t>laptop, tablete</w:t>
            </w:r>
          </w:p>
          <w:p>
            <w:pPr>
              <w:pStyle w:val="3"/>
              <w:spacing w:line="276" w:lineRule="auto"/>
            </w:pPr>
            <w:r>
              <w:t>Google Classroom - Meet</w:t>
            </w:r>
          </w:p>
        </w:tc>
        <w:tc>
          <w:tcPr>
            <w:tcW w:w="1647" w:type="dxa"/>
            <w:tcBorders>
              <w:top w:val="single" w:color="000000" w:sz="4" w:space="0"/>
              <w:left w:val="single" w:color="000000" w:sz="4" w:space="0"/>
              <w:bottom w:val="single" w:color="000000" w:sz="4" w:space="0"/>
              <w:right w:val="single" w:color="000000" w:sz="4" w:space="0"/>
            </w:tcBorders>
          </w:tcPr>
          <w:p>
            <w:pPr>
              <w:pStyle w:val="3"/>
              <w:spacing w:line="276" w:lineRule="auto"/>
            </w:pPr>
          </w:p>
          <w:p>
            <w:pPr>
              <w:pStyle w:val="3"/>
              <w:spacing w:line="276" w:lineRule="auto"/>
            </w:pPr>
          </w:p>
        </w:tc>
        <w:tc>
          <w:tcPr>
            <w:tcW w:w="1593" w:type="dxa"/>
            <w:tcBorders>
              <w:top w:val="single" w:color="000000" w:sz="4" w:space="0"/>
              <w:left w:val="single" w:color="000000" w:sz="4" w:space="0"/>
              <w:bottom w:val="single" w:color="000000" w:sz="4" w:space="0"/>
              <w:right w:val="single" w:color="000000" w:sz="4" w:space="0"/>
            </w:tcBorders>
          </w:tcPr>
          <w:p>
            <w:pPr>
              <w:pStyle w:val="3"/>
              <w:spacing w:line="276" w:lineRule="auto"/>
            </w:pPr>
          </w:p>
          <w:p>
            <w:pPr>
              <w:pStyle w:val="3"/>
              <w:spacing w:line="276" w:lineRule="auto"/>
            </w:pPr>
          </w:p>
          <w:p>
            <w:pPr>
              <w:pStyle w:val="3"/>
              <w:spacing w:line="276" w:lineRule="auto"/>
            </w:pPr>
          </w:p>
          <w:p>
            <w:pPr>
              <w:pStyle w:val="3"/>
              <w:spacing w:line="276"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754" w:hRule="atLeast"/>
        </w:trPr>
        <w:tc>
          <w:tcPr>
            <w:tcW w:w="1481" w:type="dxa"/>
            <w:tcBorders>
              <w:top w:val="single" w:color="000000" w:sz="4" w:space="0"/>
              <w:left w:val="single" w:color="000000" w:sz="4" w:space="0"/>
              <w:bottom w:val="single" w:color="000000" w:sz="4" w:space="0"/>
              <w:right w:val="single" w:color="000000" w:sz="4" w:space="0"/>
            </w:tcBorders>
          </w:tcPr>
          <w:p>
            <w:pPr>
              <w:pStyle w:val="3"/>
              <w:spacing w:line="276" w:lineRule="auto"/>
              <w:rPr>
                <w:b/>
                <w:i/>
              </w:rPr>
            </w:pPr>
            <w:r>
              <w:rPr>
                <w:b/>
                <w:i/>
              </w:rPr>
              <w:t>Captarea atenţiei</w:t>
            </w:r>
          </w:p>
          <w:p>
            <w:pPr>
              <w:pStyle w:val="3"/>
              <w:spacing w:line="276" w:lineRule="auto"/>
            </w:pPr>
          </w:p>
          <w:p>
            <w:pPr>
              <w:pStyle w:val="3"/>
              <w:spacing w:line="276" w:lineRule="auto"/>
            </w:pPr>
          </w:p>
        </w:tc>
        <w:tc>
          <w:tcPr>
            <w:tcW w:w="850" w:type="dxa"/>
            <w:tcBorders>
              <w:top w:val="single" w:color="000000" w:sz="4" w:space="0"/>
              <w:left w:val="single" w:color="000000" w:sz="4" w:space="0"/>
              <w:bottom w:val="single" w:color="000000" w:sz="4" w:space="0"/>
              <w:right w:val="single" w:color="000000" w:sz="4" w:space="0"/>
            </w:tcBorders>
          </w:tcPr>
          <w:p>
            <w:pPr>
              <w:pStyle w:val="3"/>
              <w:spacing w:line="276" w:lineRule="auto"/>
            </w:pPr>
            <w:r>
              <w:t>3 min.</w:t>
            </w:r>
          </w:p>
        </w:tc>
        <w:tc>
          <w:tcPr>
            <w:tcW w:w="709" w:type="dxa"/>
            <w:tcBorders>
              <w:top w:val="single" w:color="000000" w:sz="4" w:space="0"/>
              <w:left w:val="single" w:color="000000" w:sz="4" w:space="0"/>
              <w:bottom w:val="single" w:color="000000" w:sz="4" w:space="0"/>
              <w:right w:val="single" w:color="000000" w:sz="4" w:space="0"/>
            </w:tcBorders>
          </w:tcPr>
          <w:p>
            <w:pPr>
              <w:pStyle w:val="3"/>
              <w:spacing w:line="276" w:lineRule="auto"/>
            </w:pPr>
          </w:p>
        </w:tc>
        <w:tc>
          <w:tcPr>
            <w:tcW w:w="4970" w:type="dxa"/>
            <w:tcBorders>
              <w:top w:val="single" w:color="000000" w:sz="4" w:space="0"/>
              <w:left w:val="single" w:color="000000" w:sz="4" w:space="0"/>
              <w:bottom w:val="single" w:color="000000" w:sz="4" w:space="0"/>
              <w:right w:val="single" w:color="000000" w:sz="4" w:space="0"/>
            </w:tcBorders>
          </w:tcPr>
          <w:p>
            <w:pPr>
              <w:pStyle w:val="3"/>
              <w:spacing w:line="360" w:lineRule="auto"/>
            </w:pPr>
            <w:r>
              <w:t>Se realizează prin discuții despre anotimpul iarna, se stabilește data calendaristică și se face referire la evenimentul celebrat la această dată, anume 171 de ani de la nașterea marelui poet Mihai Eminescu.</w:t>
            </w:r>
          </w:p>
          <w:p>
            <w:pPr>
              <w:pStyle w:val="3"/>
            </w:pPr>
          </w:p>
        </w:tc>
        <w:tc>
          <w:tcPr>
            <w:tcW w:w="1530" w:type="dxa"/>
            <w:tcBorders>
              <w:top w:val="single" w:color="000000" w:sz="4" w:space="0"/>
              <w:left w:val="single" w:color="000000" w:sz="4" w:space="0"/>
              <w:bottom w:val="single" w:color="000000" w:sz="4" w:space="0"/>
              <w:right w:val="single" w:color="000000" w:sz="4" w:space="0"/>
            </w:tcBorders>
          </w:tcPr>
          <w:p>
            <w:pPr>
              <w:pStyle w:val="3"/>
              <w:spacing w:line="276" w:lineRule="auto"/>
            </w:pPr>
            <w:r>
              <w:rPr>
                <w:sz w:val="22"/>
                <w:szCs w:val="22"/>
              </w:rPr>
              <w:t>Conversația</w:t>
            </w:r>
          </w:p>
          <w:p>
            <w:pPr>
              <w:pStyle w:val="3"/>
              <w:spacing w:line="276" w:lineRule="auto"/>
            </w:pPr>
          </w:p>
          <w:p>
            <w:pPr>
              <w:pStyle w:val="3"/>
              <w:spacing w:line="276" w:lineRule="auto"/>
            </w:pPr>
          </w:p>
          <w:p>
            <w:pPr>
              <w:pStyle w:val="3"/>
              <w:spacing w:line="276" w:lineRule="auto"/>
            </w:pPr>
          </w:p>
          <w:p>
            <w:pPr>
              <w:pStyle w:val="3"/>
              <w:spacing w:line="276" w:lineRule="auto"/>
            </w:pPr>
          </w:p>
        </w:tc>
        <w:tc>
          <w:tcPr>
            <w:tcW w:w="1350" w:type="dxa"/>
            <w:tcBorders>
              <w:top w:val="single" w:color="000000" w:sz="4" w:space="0"/>
              <w:left w:val="single" w:color="000000" w:sz="4" w:space="0"/>
              <w:bottom w:val="single" w:color="000000" w:sz="4" w:space="0"/>
              <w:right w:val="single" w:color="000000" w:sz="4" w:space="0"/>
            </w:tcBorders>
          </w:tcPr>
          <w:p>
            <w:pPr>
              <w:pStyle w:val="3"/>
              <w:spacing w:line="276" w:lineRule="auto"/>
            </w:pPr>
            <w:r>
              <w:t>laptop, tablete</w:t>
            </w:r>
          </w:p>
          <w:p>
            <w:pPr>
              <w:pStyle w:val="3"/>
              <w:spacing w:line="276" w:lineRule="auto"/>
            </w:pPr>
            <w:r>
              <w:t>Google Classroom - Meet</w:t>
            </w:r>
          </w:p>
        </w:tc>
        <w:tc>
          <w:tcPr>
            <w:tcW w:w="1647" w:type="dxa"/>
            <w:tcBorders>
              <w:top w:val="single" w:color="000000" w:sz="4" w:space="0"/>
              <w:left w:val="single" w:color="000000" w:sz="4" w:space="0"/>
              <w:bottom w:val="single" w:color="000000" w:sz="4" w:space="0"/>
              <w:right w:val="single" w:color="000000" w:sz="4" w:space="0"/>
            </w:tcBorders>
          </w:tcPr>
          <w:p>
            <w:pPr>
              <w:pStyle w:val="3"/>
              <w:spacing w:line="276" w:lineRule="auto"/>
            </w:pPr>
            <w:r>
              <w:rPr>
                <w:sz w:val="22"/>
                <w:szCs w:val="22"/>
              </w:rPr>
              <w:t>Frontal</w:t>
            </w:r>
          </w:p>
          <w:p>
            <w:pPr>
              <w:pStyle w:val="3"/>
              <w:spacing w:line="276" w:lineRule="auto"/>
            </w:pPr>
          </w:p>
          <w:p>
            <w:pPr>
              <w:pStyle w:val="3"/>
              <w:spacing w:line="276" w:lineRule="auto"/>
            </w:pPr>
          </w:p>
        </w:tc>
        <w:tc>
          <w:tcPr>
            <w:tcW w:w="1593" w:type="dxa"/>
            <w:tcBorders>
              <w:top w:val="single" w:color="000000" w:sz="4" w:space="0"/>
              <w:left w:val="single" w:color="000000" w:sz="4" w:space="0"/>
              <w:bottom w:val="single" w:color="000000" w:sz="4" w:space="0"/>
              <w:right w:val="single" w:color="000000" w:sz="4" w:space="0"/>
            </w:tcBorders>
          </w:tcPr>
          <w:p>
            <w:pPr>
              <w:pStyle w:val="3"/>
              <w:tabs>
                <w:tab w:val="left" w:pos="2964"/>
              </w:tabs>
            </w:pPr>
            <w:r>
              <w:t>Observarea sistematică a emoţiilor şi gesturilor elevilor</w:t>
            </w:r>
          </w:p>
          <w:p>
            <w:pPr>
              <w:pStyle w:val="3"/>
              <w:spacing w:line="276"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312" w:hRule="atLeast"/>
        </w:trPr>
        <w:tc>
          <w:tcPr>
            <w:tcW w:w="1481" w:type="dxa"/>
            <w:tcBorders>
              <w:top w:val="single" w:color="000000" w:sz="4" w:space="0"/>
              <w:left w:val="single" w:color="000000" w:sz="4" w:space="0"/>
              <w:bottom w:val="single" w:color="000000" w:sz="4" w:space="0"/>
              <w:right w:val="single" w:color="000000" w:sz="4" w:space="0"/>
            </w:tcBorders>
          </w:tcPr>
          <w:p>
            <w:pPr>
              <w:pStyle w:val="3"/>
              <w:spacing w:line="276" w:lineRule="auto"/>
              <w:rPr>
                <w:b/>
                <w:i/>
              </w:rPr>
            </w:pPr>
            <w:r>
              <w:rPr>
                <w:b/>
                <w:i/>
                <w:sz w:val="22"/>
                <w:szCs w:val="22"/>
              </w:rPr>
              <w:t>Anunţarea subiectului şi a obiectivelor activității</w:t>
            </w:r>
          </w:p>
        </w:tc>
        <w:tc>
          <w:tcPr>
            <w:tcW w:w="850" w:type="dxa"/>
            <w:tcBorders>
              <w:top w:val="single" w:color="000000" w:sz="4" w:space="0"/>
              <w:left w:val="single" w:color="000000" w:sz="4" w:space="0"/>
              <w:bottom w:val="single" w:color="000000" w:sz="4" w:space="0"/>
              <w:right w:val="single" w:color="000000" w:sz="4" w:space="0"/>
            </w:tcBorders>
          </w:tcPr>
          <w:p>
            <w:pPr>
              <w:pStyle w:val="3"/>
              <w:spacing w:line="276" w:lineRule="auto"/>
            </w:pPr>
            <w:r>
              <w:t>1 min.</w:t>
            </w:r>
          </w:p>
          <w:p>
            <w:pPr>
              <w:pStyle w:val="3"/>
              <w:spacing w:line="276" w:lineRule="auto"/>
            </w:pPr>
          </w:p>
          <w:p>
            <w:pPr>
              <w:pStyle w:val="3"/>
            </w:pPr>
          </w:p>
        </w:tc>
        <w:tc>
          <w:tcPr>
            <w:tcW w:w="709" w:type="dxa"/>
            <w:tcBorders>
              <w:top w:val="single" w:color="000000" w:sz="4" w:space="0"/>
              <w:left w:val="single" w:color="000000" w:sz="4" w:space="0"/>
              <w:bottom w:val="single" w:color="000000" w:sz="4" w:space="0"/>
              <w:right w:val="single" w:color="000000" w:sz="4" w:space="0"/>
            </w:tcBorders>
          </w:tcPr>
          <w:p>
            <w:pPr>
              <w:pStyle w:val="3"/>
              <w:spacing w:after="200" w:line="276" w:lineRule="auto"/>
            </w:pPr>
          </w:p>
          <w:p>
            <w:pPr>
              <w:pStyle w:val="3"/>
            </w:pPr>
          </w:p>
          <w:p>
            <w:pPr>
              <w:pStyle w:val="3"/>
            </w:pPr>
          </w:p>
          <w:p>
            <w:pPr>
              <w:pStyle w:val="3"/>
            </w:pPr>
          </w:p>
          <w:p>
            <w:pPr>
              <w:pStyle w:val="3"/>
            </w:pPr>
          </w:p>
          <w:p>
            <w:pPr>
              <w:pStyle w:val="3"/>
            </w:pPr>
          </w:p>
        </w:tc>
        <w:tc>
          <w:tcPr>
            <w:tcW w:w="4970" w:type="dxa"/>
            <w:tcBorders>
              <w:top w:val="single" w:color="000000" w:sz="4" w:space="0"/>
              <w:left w:val="single" w:color="000000" w:sz="4" w:space="0"/>
              <w:bottom w:val="single" w:color="000000" w:sz="4" w:space="0"/>
              <w:right w:val="single" w:color="000000" w:sz="4" w:space="0"/>
            </w:tcBorders>
          </w:tcPr>
          <w:p>
            <w:pPr>
              <w:pStyle w:val="3"/>
              <w:spacing w:line="360" w:lineRule="auto"/>
              <w:jc w:val="both"/>
            </w:pPr>
            <w:r>
              <w:t xml:space="preserve">Se vor anunţa, în termeni accesibili </w:t>
            </w:r>
          </w:p>
          <w:p>
            <w:pPr>
              <w:pStyle w:val="3"/>
              <w:spacing w:line="360" w:lineRule="auto"/>
              <w:jc w:val="both"/>
            </w:pPr>
            <w:r>
              <w:t xml:space="preserve">elevilor, titlul activitatii, ,,Somnoroase păsărele,, şi obiectivele operaţionale. </w:t>
            </w:r>
          </w:p>
        </w:tc>
        <w:tc>
          <w:tcPr>
            <w:tcW w:w="1530" w:type="dxa"/>
            <w:tcBorders>
              <w:top w:val="single" w:color="000000" w:sz="4" w:space="0"/>
              <w:left w:val="single" w:color="000000" w:sz="4" w:space="0"/>
              <w:bottom w:val="single" w:color="000000" w:sz="4" w:space="0"/>
              <w:right w:val="single" w:color="000000" w:sz="4" w:space="0"/>
            </w:tcBorders>
          </w:tcPr>
          <w:p>
            <w:pPr>
              <w:pStyle w:val="3"/>
              <w:spacing w:line="276" w:lineRule="auto"/>
            </w:pPr>
            <w:r>
              <w:rPr>
                <w:sz w:val="22"/>
                <w:szCs w:val="22"/>
              </w:rPr>
              <w:t>Conversaţia</w:t>
            </w:r>
          </w:p>
          <w:p>
            <w:pPr>
              <w:pStyle w:val="3"/>
            </w:pPr>
          </w:p>
        </w:tc>
        <w:tc>
          <w:tcPr>
            <w:tcW w:w="1350" w:type="dxa"/>
            <w:tcBorders>
              <w:top w:val="single" w:color="000000" w:sz="4" w:space="0"/>
              <w:left w:val="single" w:color="000000" w:sz="4" w:space="0"/>
              <w:bottom w:val="single" w:color="000000" w:sz="4" w:space="0"/>
              <w:right w:val="single" w:color="000000" w:sz="4" w:space="0"/>
            </w:tcBorders>
          </w:tcPr>
          <w:p>
            <w:pPr>
              <w:pStyle w:val="3"/>
              <w:spacing w:line="276" w:lineRule="auto"/>
            </w:pPr>
            <w:r>
              <w:t>laptop, tablete</w:t>
            </w:r>
          </w:p>
          <w:p>
            <w:pPr>
              <w:pStyle w:val="3"/>
            </w:pPr>
            <w:r>
              <w:t>Google Classroom - Meet</w:t>
            </w:r>
          </w:p>
        </w:tc>
        <w:tc>
          <w:tcPr>
            <w:tcW w:w="1647" w:type="dxa"/>
            <w:tcBorders>
              <w:top w:val="single" w:color="000000" w:sz="4" w:space="0"/>
              <w:left w:val="single" w:color="000000" w:sz="4" w:space="0"/>
              <w:bottom w:val="single" w:color="000000" w:sz="4" w:space="0"/>
              <w:right w:val="single" w:color="000000" w:sz="4" w:space="0"/>
            </w:tcBorders>
          </w:tcPr>
          <w:p>
            <w:pPr>
              <w:pStyle w:val="3"/>
              <w:spacing w:line="276" w:lineRule="auto"/>
            </w:pPr>
            <w:r>
              <w:rPr>
                <w:sz w:val="22"/>
                <w:szCs w:val="22"/>
              </w:rPr>
              <w:t>Frontal</w:t>
            </w:r>
          </w:p>
          <w:p>
            <w:pPr>
              <w:pStyle w:val="3"/>
            </w:pPr>
          </w:p>
        </w:tc>
        <w:tc>
          <w:tcPr>
            <w:tcW w:w="1593" w:type="dxa"/>
            <w:tcBorders>
              <w:top w:val="single" w:color="000000" w:sz="4" w:space="0"/>
              <w:left w:val="single" w:color="000000" w:sz="4" w:space="0"/>
              <w:bottom w:val="single" w:color="000000" w:sz="4" w:space="0"/>
              <w:right w:val="single" w:color="000000" w:sz="4" w:space="0"/>
            </w:tcBorders>
          </w:tcPr>
          <w:p>
            <w:pPr>
              <w:pStyle w:val="3"/>
              <w:tabs>
                <w:tab w:val="left" w:pos="2964"/>
              </w:tabs>
            </w:pPr>
            <w:r>
              <w:t>Observarea sistematică a emoţiilor şi gesturilor elevilor</w:t>
            </w:r>
          </w:p>
          <w:p>
            <w:pPr>
              <w:pStyle w:val="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1481" w:type="dxa"/>
            <w:tcBorders>
              <w:top w:val="single" w:color="000000" w:sz="4" w:space="0"/>
              <w:left w:val="single" w:color="000000" w:sz="4" w:space="0"/>
              <w:bottom w:val="single" w:color="000000" w:sz="4" w:space="0"/>
              <w:right w:val="single" w:color="000000" w:sz="4" w:space="0"/>
            </w:tcBorders>
          </w:tcPr>
          <w:p>
            <w:pPr>
              <w:pStyle w:val="3"/>
              <w:spacing w:line="276" w:lineRule="auto"/>
              <w:rPr>
                <w:b/>
                <w:i/>
              </w:rPr>
            </w:pPr>
            <w:r>
              <w:rPr>
                <w:b/>
                <w:i/>
                <w:sz w:val="22"/>
                <w:szCs w:val="22"/>
              </w:rPr>
              <w:t xml:space="preserve">Desfăşurarea </w:t>
            </w:r>
            <w:r>
              <w:rPr>
                <w:b/>
                <w:i/>
              </w:rPr>
              <w:t>activităţii</w:t>
            </w: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jc w:val="center"/>
            </w:pPr>
          </w:p>
          <w:p>
            <w:pPr>
              <w:pStyle w:val="3"/>
              <w:jc w:val="center"/>
            </w:pPr>
          </w:p>
          <w:p>
            <w:pPr>
              <w:pStyle w:val="3"/>
              <w:jc w:val="center"/>
            </w:pPr>
          </w:p>
          <w:p>
            <w:pPr>
              <w:pStyle w:val="3"/>
              <w:jc w:val="center"/>
            </w:pPr>
          </w:p>
          <w:p>
            <w:pPr>
              <w:pStyle w:val="3"/>
              <w:jc w:val="center"/>
            </w:pPr>
          </w:p>
          <w:p>
            <w:pPr>
              <w:pStyle w:val="3"/>
              <w:jc w:val="center"/>
            </w:pPr>
          </w:p>
          <w:p>
            <w:pPr>
              <w:pStyle w:val="3"/>
              <w:jc w:val="center"/>
            </w:pPr>
          </w:p>
          <w:p>
            <w:pPr>
              <w:pStyle w:val="3"/>
              <w:jc w:val="center"/>
            </w:pPr>
          </w:p>
          <w:p>
            <w:pPr>
              <w:pStyle w:val="3"/>
              <w:jc w:val="center"/>
            </w:pPr>
          </w:p>
          <w:p>
            <w:pPr>
              <w:pStyle w:val="3"/>
              <w:jc w:val="center"/>
            </w:pPr>
          </w:p>
          <w:p>
            <w:pPr>
              <w:pStyle w:val="3"/>
              <w:jc w:val="center"/>
            </w:pPr>
          </w:p>
          <w:p>
            <w:pPr>
              <w:pStyle w:val="3"/>
              <w:jc w:val="center"/>
            </w:pPr>
          </w:p>
          <w:p>
            <w:pPr>
              <w:pStyle w:val="3"/>
              <w:jc w:val="center"/>
            </w:pPr>
          </w:p>
          <w:p>
            <w:pPr>
              <w:pStyle w:val="3"/>
              <w:jc w:val="center"/>
            </w:pPr>
          </w:p>
          <w:p>
            <w:pPr>
              <w:pStyle w:val="3"/>
              <w:jc w:val="center"/>
            </w:pPr>
          </w:p>
          <w:p>
            <w:pPr>
              <w:pStyle w:val="3"/>
              <w:jc w:val="center"/>
            </w:pPr>
          </w:p>
          <w:p>
            <w:pPr>
              <w:pStyle w:val="3"/>
              <w:jc w:val="center"/>
            </w:pPr>
          </w:p>
          <w:p>
            <w:pPr>
              <w:pStyle w:val="3"/>
              <w:jc w:val="center"/>
            </w:pPr>
          </w:p>
          <w:p>
            <w:pPr>
              <w:pStyle w:val="3"/>
              <w:jc w:val="center"/>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spacing w:line="276" w:lineRule="auto"/>
              <w:rPr>
                <w:b/>
                <w:i/>
              </w:rPr>
            </w:pPr>
            <w:r>
              <w:rPr>
                <w:b/>
                <w:i/>
              </w:rPr>
              <w:t>Evaluare</w:t>
            </w:r>
          </w:p>
          <w:p>
            <w:pPr>
              <w:pStyle w:val="3"/>
              <w:jc w:val="center"/>
            </w:pPr>
          </w:p>
          <w:p>
            <w:pPr>
              <w:pStyle w:val="3"/>
            </w:pPr>
          </w:p>
          <w:p>
            <w:pPr>
              <w:pStyle w:val="3"/>
            </w:pPr>
          </w:p>
          <w:p>
            <w:pPr>
              <w:pStyle w:val="3"/>
            </w:pPr>
          </w:p>
          <w:p>
            <w:pPr>
              <w:pStyle w:val="3"/>
            </w:pPr>
          </w:p>
          <w:p>
            <w:pPr>
              <w:pStyle w:val="3"/>
            </w:pPr>
          </w:p>
          <w:p>
            <w:pPr>
              <w:pStyle w:val="3"/>
            </w:pPr>
          </w:p>
          <w:p>
            <w:pPr>
              <w:pStyle w:val="3"/>
            </w:pPr>
            <w:r>
              <w:rPr>
                <w:b/>
                <w:i/>
              </w:rPr>
              <w:t>Ȋncheierea activității</w:t>
            </w:r>
          </w:p>
        </w:tc>
        <w:tc>
          <w:tcPr>
            <w:tcW w:w="850" w:type="dxa"/>
            <w:tcBorders>
              <w:top w:val="single" w:color="000000" w:sz="4" w:space="0"/>
              <w:left w:val="single" w:color="000000" w:sz="4" w:space="0"/>
              <w:bottom w:val="single" w:color="000000" w:sz="4" w:space="0"/>
              <w:right w:val="single" w:color="000000" w:sz="4" w:space="0"/>
            </w:tcBorders>
          </w:tcPr>
          <w:p>
            <w:pPr>
              <w:pStyle w:val="3"/>
              <w:spacing w:after="200" w:line="276" w:lineRule="auto"/>
            </w:pPr>
            <w:r>
              <w:t>4 min.</w:t>
            </w:r>
          </w:p>
          <w:p>
            <w:pPr>
              <w:pStyle w:val="3"/>
              <w:spacing w:after="200" w:line="276" w:lineRule="auto"/>
            </w:pPr>
          </w:p>
          <w:p>
            <w:pPr>
              <w:pStyle w:val="3"/>
              <w:spacing w:after="200" w:line="276" w:lineRule="auto"/>
            </w:pPr>
          </w:p>
          <w:p>
            <w:pPr>
              <w:pStyle w:val="3"/>
              <w:spacing w:after="200" w:line="276" w:lineRule="auto"/>
            </w:pPr>
            <w:r>
              <w:t>7 min.</w:t>
            </w:r>
          </w:p>
          <w:p>
            <w:pPr>
              <w:pStyle w:val="3"/>
              <w:spacing w:line="276" w:lineRule="auto"/>
              <w:rPr>
                <w:i/>
                <w:sz w:val="28"/>
                <w:szCs w:val="28"/>
              </w:rPr>
            </w:pPr>
          </w:p>
          <w:p>
            <w:pPr>
              <w:pStyle w:val="3"/>
              <w:spacing w:line="276" w:lineRule="auto"/>
              <w:rPr>
                <w:i/>
                <w:sz w:val="28"/>
                <w:szCs w:val="28"/>
              </w:rPr>
            </w:pPr>
          </w:p>
          <w:p>
            <w:pPr>
              <w:pStyle w:val="3"/>
              <w:spacing w:line="276" w:lineRule="auto"/>
              <w:rPr>
                <w:i/>
                <w:sz w:val="28"/>
                <w:szCs w:val="28"/>
              </w:rPr>
            </w:pPr>
          </w:p>
          <w:p>
            <w:pPr>
              <w:pStyle w:val="3"/>
              <w:spacing w:line="276" w:lineRule="auto"/>
              <w:rPr>
                <w:i/>
                <w:sz w:val="28"/>
                <w:szCs w:val="28"/>
              </w:rPr>
            </w:pPr>
          </w:p>
          <w:p>
            <w:pPr>
              <w:pStyle w:val="3"/>
              <w:spacing w:line="276" w:lineRule="auto"/>
              <w:rPr>
                <w:i/>
                <w:sz w:val="28"/>
                <w:szCs w:val="28"/>
              </w:rPr>
            </w:pPr>
          </w:p>
          <w:p>
            <w:pPr>
              <w:pStyle w:val="3"/>
              <w:spacing w:line="276" w:lineRule="auto"/>
              <w:rPr>
                <w:i/>
                <w:sz w:val="28"/>
                <w:szCs w:val="28"/>
              </w:rPr>
            </w:pPr>
          </w:p>
          <w:p>
            <w:pPr>
              <w:pStyle w:val="3"/>
              <w:spacing w:line="276" w:lineRule="auto"/>
              <w:rPr>
                <w:i/>
                <w:sz w:val="28"/>
                <w:szCs w:val="28"/>
              </w:rPr>
            </w:pPr>
          </w:p>
          <w:p>
            <w:pPr>
              <w:pStyle w:val="3"/>
              <w:spacing w:line="276" w:lineRule="auto"/>
              <w:rPr>
                <w:i/>
                <w:sz w:val="28"/>
                <w:szCs w:val="28"/>
              </w:rPr>
            </w:pPr>
          </w:p>
          <w:p>
            <w:pPr>
              <w:pStyle w:val="3"/>
              <w:spacing w:line="276" w:lineRule="auto"/>
              <w:rPr>
                <w:i/>
                <w:sz w:val="28"/>
                <w:szCs w:val="28"/>
              </w:rPr>
            </w:pPr>
          </w:p>
          <w:p>
            <w:pPr>
              <w:pStyle w:val="3"/>
              <w:spacing w:line="276" w:lineRule="auto"/>
              <w:rPr>
                <w:i/>
                <w:sz w:val="28"/>
                <w:szCs w:val="28"/>
              </w:rPr>
            </w:pPr>
          </w:p>
          <w:p>
            <w:pPr>
              <w:pStyle w:val="3"/>
              <w:spacing w:line="276" w:lineRule="auto"/>
              <w:rPr>
                <w:i/>
                <w:sz w:val="28"/>
                <w:szCs w:val="28"/>
              </w:rPr>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i/>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i/>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i/>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i/>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i/>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i/>
                <w:color w:val="000000"/>
              </w:rPr>
            </w:pPr>
          </w:p>
          <w:p>
            <w:pPr>
              <w:pStyle w:val="3"/>
              <w:spacing w:after="200" w:line="276" w:lineRule="auto"/>
            </w:pPr>
          </w:p>
          <w:p>
            <w:pPr>
              <w:pStyle w:val="3"/>
              <w:spacing w:after="200" w:line="276" w:lineRule="auto"/>
            </w:pPr>
            <w:r>
              <w:t>2 min.</w:t>
            </w: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i/>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i/>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color w:val="000000"/>
              </w:rPr>
            </w:pPr>
            <w:r>
              <w:rPr>
                <w:color w:val="000000"/>
              </w:rPr>
              <w:t>4 min.</w:t>
            </w: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i/>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i/>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i/>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i/>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i/>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i/>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i/>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i/>
                <w:color w:val="000000"/>
              </w:rPr>
            </w:pPr>
          </w:p>
          <w:p>
            <w:pPr>
              <w:pStyle w:val="3"/>
            </w:pPr>
            <w:r>
              <w:t>4 min.</w:t>
            </w:r>
          </w:p>
          <w:p>
            <w:pPr>
              <w:pStyle w:val="3"/>
            </w:pPr>
          </w:p>
          <w:p>
            <w:pPr>
              <w:pStyle w:val="3"/>
            </w:pPr>
          </w:p>
          <w:p>
            <w:pPr>
              <w:pStyle w:val="3"/>
            </w:pPr>
          </w:p>
          <w:p>
            <w:pPr>
              <w:pStyle w:val="3"/>
            </w:pPr>
          </w:p>
          <w:p>
            <w:pPr>
              <w:pStyle w:val="3"/>
            </w:pPr>
          </w:p>
          <w:p>
            <w:pPr>
              <w:pStyle w:val="3"/>
            </w:pPr>
          </w:p>
          <w:p>
            <w:pPr>
              <w:pStyle w:val="3"/>
            </w:pPr>
          </w:p>
          <w:p>
            <w:pPr>
              <w:pStyle w:val="3"/>
            </w:pPr>
            <w:r>
              <w:t>2 min.</w:t>
            </w:r>
          </w:p>
          <w:p>
            <w:pPr>
              <w:pStyle w:val="3"/>
            </w:pPr>
          </w:p>
        </w:tc>
        <w:tc>
          <w:tcPr>
            <w:tcW w:w="709" w:type="dxa"/>
            <w:tcBorders>
              <w:top w:val="single" w:color="000000" w:sz="4" w:space="0"/>
              <w:left w:val="single" w:color="000000" w:sz="4" w:space="0"/>
              <w:bottom w:val="single" w:color="000000" w:sz="4" w:space="0"/>
              <w:right w:val="single" w:color="000000" w:sz="4" w:space="0"/>
            </w:tcBorders>
          </w:tcPr>
          <w:p>
            <w:pPr>
              <w:pStyle w:val="3"/>
              <w:spacing w:after="200" w:line="276" w:lineRule="auto"/>
            </w:pPr>
          </w:p>
          <w:p>
            <w:pPr>
              <w:pStyle w:val="3"/>
              <w:spacing w:after="200" w:line="276" w:lineRule="auto"/>
            </w:pPr>
          </w:p>
          <w:p>
            <w:pPr>
              <w:pStyle w:val="3"/>
              <w:spacing w:after="200" w:line="276" w:lineRule="auto"/>
            </w:pPr>
          </w:p>
          <w:p>
            <w:pPr>
              <w:pStyle w:val="3"/>
              <w:spacing w:after="200" w:line="276" w:lineRule="auto"/>
            </w:pPr>
          </w:p>
          <w:p>
            <w:pPr>
              <w:pStyle w:val="3"/>
              <w:spacing w:after="200" w:line="276" w:lineRule="auto"/>
            </w:pPr>
          </w:p>
          <w:p>
            <w:pPr>
              <w:pStyle w:val="3"/>
              <w:spacing w:line="276" w:lineRule="auto"/>
              <w:rPr>
                <w:i/>
                <w:sz w:val="28"/>
                <w:szCs w:val="28"/>
              </w:rPr>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i/>
                <w:color w:val="000000"/>
              </w:rPr>
            </w:pPr>
            <w:r>
              <w:rPr>
                <w:i/>
                <w:color w:val="000000"/>
              </w:rPr>
              <w:t>O1</w:t>
            </w: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color w:val="000000"/>
              </w:rPr>
            </w:pPr>
            <w:r>
              <w:rPr>
                <w:i/>
                <w:color w:val="000000"/>
              </w:rPr>
              <w:t>O2</w:t>
            </w: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color w:val="000000"/>
              </w:rPr>
            </w:pPr>
            <w:r>
              <w:rPr>
                <w:color w:val="000000"/>
              </w:rPr>
              <w:t>O5</w:t>
            </w: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color w:val="000000"/>
              </w:rPr>
            </w:pPr>
            <w:r>
              <w:rPr>
                <w:color w:val="000000"/>
              </w:rPr>
              <w:t>O6</w:t>
            </w:r>
          </w:p>
          <w:p>
            <w:pPr>
              <w:pStyle w:val="3"/>
              <w:spacing w:after="200" w:line="276" w:lineRule="auto"/>
            </w:pPr>
          </w:p>
          <w:p>
            <w:pPr>
              <w:pStyle w:val="3"/>
              <w:spacing w:after="200" w:line="276" w:lineRule="auto"/>
            </w:pPr>
          </w:p>
          <w:p>
            <w:pPr>
              <w:pStyle w:val="3"/>
              <w:spacing w:after="200" w:line="276" w:lineRule="auto"/>
            </w:pPr>
          </w:p>
          <w:p>
            <w:pPr>
              <w:pStyle w:val="3"/>
              <w:spacing w:after="200" w:line="276" w:lineRule="auto"/>
            </w:pPr>
          </w:p>
          <w:p>
            <w:pPr>
              <w:pStyle w:val="3"/>
              <w:spacing w:after="200" w:line="276" w:lineRule="auto"/>
            </w:pPr>
          </w:p>
          <w:p>
            <w:pPr>
              <w:pStyle w:val="3"/>
              <w:spacing w:after="200" w:line="276" w:lineRule="auto"/>
            </w:pPr>
          </w:p>
          <w:p>
            <w:pPr>
              <w:pStyle w:val="3"/>
              <w:spacing w:after="200" w:line="276" w:lineRule="auto"/>
            </w:pPr>
          </w:p>
          <w:p>
            <w:pPr>
              <w:pStyle w:val="3"/>
              <w:spacing w:after="200" w:line="276" w:lineRule="auto"/>
            </w:pPr>
          </w:p>
          <w:p>
            <w:pPr>
              <w:pStyle w:val="3"/>
              <w:spacing w:after="200" w:line="276" w:lineRule="auto"/>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i/>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i/>
                <w:color w:val="000000"/>
              </w:rPr>
            </w:pPr>
            <w:r>
              <w:rPr>
                <w:i/>
                <w:color w:val="000000"/>
              </w:rPr>
              <w:t>O3</w:t>
            </w: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i/>
                <w:color w:val="000000"/>
              </w:rPr>
            </w:pPr>
            <w:r>
              <w:rPr>
                <w:i/>
                <w:color w:val="000000"/>
              </w:rPr>
              <w:t>O5</w:t>
            </w:r>
          </w:p>
          <w:p>
            <w:pPr>
              <w:pStyle w:val="3"/>
              <w:spacing w:after="200" w:line="276" w:lineRule="auto"/>
            </w:pPr>
            <w:r>
              <w:rPr>
                <w:i/>
              </w:rPr>
              <w:t>O6</w:t>
            </w:r>
          </w:p>
          <w:p>
            <w:pPr>
              <w:pStyle w:val="3"/>
              <w:spacing w:after="200" w:line="276" w:lineRule="auto"/>
            </w:pPr>
          </w:p>
          <w:p>
            <w:pPr>
              <w:pStyle w:val="3"/>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i/>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i/>
                <w:color w:val="000000"/>
              </w:rPr>
            </w:pPr>
            <w:r>
              <w:rPr>
                <w:i/>
                <w:color w:val="000000"/>
              </w:rPr>
              <w:t>O4</w:t>
            </w: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i/>
                <w:color w:val="000000"/>
              </w:rPr>
            </w:pPr>
            <w:r>
              <w:rPr>
                <w:i/>
                <w:color w:val="000000"/>
              </w:rPr>
              <w:t>O5</w:t>
            </w: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color w:val="000000"/>
              </w:rPr>
            </w:pPr>
            <w:r>
              <w:rPr>
                <w:i/>
                <w:color w:val="000000"/>
              </w:rPr>
              <w:t>O6</w:t>
            </w:r>
          </w:p>
          <w:p>
            <w:pPr>
              <w:pStyle w:val="3"/>
            </w:pPr>
          </w:p>
          <w:p>
            <w:pPr>
              <w:pStyle w:val="3"/>
            </w:pPr>
          </w:p>
        </w:tc>
        <w:tc>
          <w:tcPr>
            <w:tcW w:w="4970" w:type="dxa"/>
            <w:tcBorders>
              <w:top w:val="single" w:color="000000" w:sz="4" w:space="0"/>
              <w:left w:val="single" w:color="000000" w:sz="4" w:space="0"/>
              <w:bottom w:val="single" w:color="000000" w:sz="4" w:space="0"/>
              <w:right w:val="single" w:color="000000" w:sz="4" w:space="0"/>
            </w:tcBorders>
          </w:tcPr>
          <w:p>
            <w:pPr>
              <w:pStyle w:val="3"/>
              <w:jc w:val="both"/>
            </w:pPr>
            <w:r>
              <w:t>Se prezintă elevilor filmul despre viața și opera poetului și se poartă discuții pe baza acestuia.</w:t>
            </w:r>
          </w:p>
          <w:p>
            <w:pPr>
              <w:pStyle w:val="3"/>
              <w:ind w:left="489"/>
            </w:pPr>
          </w:p>
          <w:p>
            <w:pPr>
              <w:pStyle w:val="3"/>
              <w:ind w:left="489"/>
            </w:pPr>
            <w:r>
              <w:fldChar w:fldCharType="begin"/>
            </w:r>
            <w:r>
              <w:instrText xml:space="preserve"> HYPERLINK "https://youtu.be/ijF2yUKoRhk" \h </w:instrText>
            </w:r>
            <w:r>
              <w:fldChar w:fldCharType="separate"/>
            </w:r>
            <w:r>
              <w:rPr>
                <w:color w:val="0000FF"/>
                <w:u w:val="single"/>
              </w:rPr>
              <w:t>https://youtu.be/ijF2yUKoRhk</w:t>
            </w:r>
            <w:r>
              <w:rPr>
                <w:color w:val="0000FF"/>
                <w:u w:val="single"/>
              </w:rPr>
              <w:fldChar w:fldCharType="end"/>
            </w:r>
          </w:p>
          <w:p>
            <w:pPr>
              <w:pStyle w:val="3"/>
              <w:spacing w:line="360" w:lineRule="auto"/>
            </w:pPr>
            <w:r>
              <w:t>Elevii</w:t>
            </w:r>
            <w:r>
              <w:rPr>
                <w:i/>
              </w:rPr>
              <w:t xml:space="preserve">  </w:t>
            </w:r>
            <w:r>
              <w:t xml:space="preserve">vizionează filmulețul de pe Youtube . </w:t>
            </w:r>
          </w:p>
          <w:p>
            <w:pPr>
              <w:pStyle w:val="3"/>
              <w:spacing w:line="360" w:lineRule="auto"/>
            </w:pPr>
            <w:r>
              <w:t>Se prezintă audio-video poezia ,Somnoroase păsărele,, de Mihai Eminescu.</w:t>
            </w:r>
          </w:p>
          <w:p>
            <w:pPr>
              <w:pStyle w:val="3"/>
            </w:pPr>
            <w:r>
              <w:fldChar w:fldCharType="begin"/>
            </w:r>
            <w:r>
              <w:instrText xml:space="preserve"> HYPERLINK "https://youtu.be/Le4Gu2uMnV0" \h </w:instrText>
            </w:r>
            <w:r>
              <w:fldChar w:fldCharType="separate"/>
            </w:r>
            <w:r>
              <w:rPr>
                <w:color w:val="0000FF"/>
                <w:u w:val="single"/>
              </w:rPr>
              <w:t>https://youtu.be/Le4Gu2uMnV0</w:t>
            </w:r>
            <w:r>
              <w:rPr>
                <w:color w:val="0000FF"/>
                <w:u w:val="single"/>
              </w:rPr>
              <w:fldChar w:fldCharType="end"/>
            </w:r>
          </w:p>
          <w:p>
            <w:pPr>
              <w:pStyle w:val="3"/>
            </w:pPr>
          </w:p>
          <w:p>
            <w:pPr>
              <w:pStyle w:val="3"/>
              <w:spacing w:line="360" w:lineRule="auto"/>
              <w:jc w:val="both"/>
            </w:pPr>
            <w:r>
              <w:t>Se aprofundează informaţiile esenţiale despre textul studiat:</w:t>
            </w:r>
          </w:p>
          <w:p>
            <w:pPr>
              <w:pStyle w:val="3"/>
              <w:spacing w:line="360" w:lineRule="auto"/>
              <w:jc w:val="both"/>
            </w:pPr>
            <w:r>
              <w:t xml:space="preserve"> Cum se numeşte textul pe care l-am</w:t>
            </w:r>
          </w:p>
          <w:p>
            <w:pPr>
              <w:pStyle w:val="3"/>
              <w:spacing w:line="360" w:lineRule="auto"/>
              <w:jc w:val="both"/>
            </w:pPr>
            <w:r>
              <w:t>prezentat  astăzi?</w:t>
            </w:r>
          </w:p>
          <w:p>
            <w:pPr>
              <w:pStyle w:val="3"/>
              <w:spacing w:line="360" w:lineRule="auto"/>
              <w:jc w:val="both"/>
            </w:pPr>
            <w:r>
              <w:t xml:space="preserve"> Cine este autorul?</w:t>
            </w:r>
          </w:p>
          <w:p>
            <w:pPr>
              <w:pStyle w:val="3"/>
              <w:spacing w:line="360" w:lineRule="auto"/>
            </w:pPr>
            <w:r>
              <w:t xml:space="preserve"> Ce moment al zilei este prezentat în poezie?</w:t>
            </w:r>
          </w:p>
          <w:p>
            <w:pPr>
              <w:pStyle w:val="3"/>
              <w:spacing w:line="360" w:lineRule="auto"/>
            </w:pPr>
            <w:r>
              <w:t xml:space="preserve"> Ce se întâmplă cu natura în orele serii?</w:t>
            </w:r>
          </w:p>
          <w:p>
            <w:pPr>
              <w:pStyle w:val="3"/>
              <w:spacing w:line="360" w:lineRule="auto"/>
            </w:pPr>
            <w:r>
              <w:t>V-a plăcut această poezie? Care parte v-a plăcut mai mult? De ce?</w:t>
            </w:r>
          </w:p>
          <w:p>
            <w:pPr>
              <w:pStyle w:val="3"/>
              <w:tabs>
                <w:tab w:val="left" w:pos="2964"/>
              </w:tabs>
              <w:spacing w:line="360" w:lineRule="auto"/>
            </w:pPr>
            <w:r>
              <w:t>Elevii privesc ecranul profesorului (materialul din classroom), ascultă explicațiile acestuia, răspund și pun întrebări legate de conținutul materialului prezentat.</w:t>
            </w:r>
          </w:p>
          <w:p>
            <w:pPr>
              <w:pStyle w:val="3"/>
              <w:tabs>
                <w:tab w:val="left" w:pos="2964"/>
              </w:tabs>
              <w:spacing w:line="360" w:lineRule="auto"/>
            </w:pPr>
          </w:p>
          <w:p>
            <w:pPr>
              <w:pStyle w:val="3"/>
            </w:pPr>
          </w:p>
          <w:p>
            <w:pPr>
              <w:pStyle w:val="3"/>
              <w:spacing w:line="360" w:lineRule="auto"/>
            </w:pPr>
            <w:r>
              <w:t>Se explică expresiile și cuvintele necunoscute:</w:t>
            </w:r>
          </w:p>
          <w:p>
            <w:pPr>
              <w:pStyle w:val="3"/>
              <w:spacing w:line="360" w:lineRule="auto"/>
            </w:pPr>
            <w:r>
              <w:t>( trestii-stuf, feerie- priveliște nespus de frumoasă, armonie-înțelegere, a suspina- a ofta).</w:t>
            </w:r>
          </w:p>
          <w:p>
            <w:pPr>
              <w:pStyle w:val="3"/>
              <w:spacing w:line="360" w:lineRule="auto"/>
            </w:pPr>
          </w:p>
          <w:p>
            <w:pPr>
              <w:pStyle w:val="3"/>
              <w:spacing w:line="360" w:lineRule="auto"/>
            </w:pPr>
            <w:r>
              <w:t>Se desfășoară jocul ,,Roata aleatoare –Somnoroase păsărele,, prin intermediul aplicației Wordwall. Elevii primesc sarcina de a despărți în silabe cuvinte din textul poeziei.</w:t>
            </w:r>
          </w:p>
          <w:p>
            <w:pPr>
              <w:pStyle w:val="3"/>
              <w:spacing w:line="360" w:lineRule="auto"/>
            </w:pPr>
            <w:r>
              <w:fldChar w:fldCharType="begin"/>
            </w:r>
            <w:r>
              <w:instrText xml:space="preserve"> HYPERLINK "https://wordwall.net/ro/resource/9407238/somnoroase-p%c4%83s%c4%83rele" \h </w:instrText>
            </w:r>
            <w:r>
              <w:fldChar w:fldCharType="separate"/>
            </w:r>
            <w:r>
              <w:rPr>
                <w:color w:val="0000FF"/>
                <w:u w:val="single"/>
              </w:rPr>
              <w:t>https://wordwall.net/ro/resource/9407238/somnoroase-p%c4%83s%c4%83rele</w:t>
            </w:r>
            <w:r>
              <w:rPr>
                <w:color w:val="0000FF"/>
                <w:u w:val="single"/>
              </w:rPr>
              <w:fldChar w:fldCharType="end"/>
            </w:r>
          </w:p>
          <w:p>
            <w:pPr>
              <w:pStyle w:val="3"/>
              <w:spacing w:line="360" w:lineRule="auto"/>
            </w:pPr>
          </w:p>
          <w:p>
            <w:pPr>
              <w:pStyle w:val="3"/>
              <w:spacing w:line="360" w:lineRule="auto"/>
            </w:pPr>
            <w:r>
              <w:t xml:space="preserve">Se prezintă elevilor propoziții eliptice din textul prezentat, iar aceștia primesc sarcina de a le completa cu informații din poezie. </w:t>
            </w:r>
          </w:p>
          <w:p>
            <w:pPr>
              <w:pStyle w:val="3"/>
              <w:spacing w:line="360" w:lineRule="auto"/>
            </w:pPr>
          </w:p>
          <w:p>
            <w:pPr>
              <w:pStyle w:val="3"/>
              <w:ind w:left="489"/>
            </w:pPr>
          </w:p>
          <w:p>
            <w:pPr>
              <w:pStyle w:val="3"/>
              <w:spacing w:line="360" w:lineRule="auto"/>
              <w:ind w:left="489"/>
            </w:pPr>
          </w:p>
          <w:p>
            <w:pPr>
              <w:pStyle w:val="3"/>
              <w:spacing w:line="360" w:lineRule="auto"/>
            </w:pPr>
            <w:r>
              <w:t>Se fac aprecieri generale si individuale referitor la activitatea desfasurata , la modul de implicare a elevilor precum și asupra comportamentului lor pe parcursul activităţii.</w:t>
            </w:r>
          </w:p>
        </w:tc>
        <w:tc>
          <w:tcPr>
            <w:tcW w:w="1530" w:type="dxa"/>
            <w:tcBorders>
              <w:top w:val="single" w:color="000000" w:sz="4" w:space="0"/>
              <w:left w:val="single" w:color="000000" w:sz="4" w:space="0"/>
              <w:bottom w:val="single" w:color="000000" w:sz="4" w:space="0"/>
              <w:right w:val="single" w:color="000000" w:sz="4" w:space="0"/>
            </w:tcBorders>
          </w:tcPr>
          <w:p>
            <w:pPr>
              <w:pStyle w:val="3"/>
              <w:spacing w:line="276" w:lineRule="auto"/>
            </w:pPr>
            <w:r>
              <w:rPr>
                <w:sz w:val="22"/>
                <w:szCs w:val="22"/>
              </w:rPr>
              <w:t>Conversaţia</w:t>
            </w:r>
          </w:p>
          <w:p>
            <w:pPr>
              <w:pStyle w:val="3"/>
              <w:spacing w:line="276" w:lineRule="auto"/>
            </w:pPr>
            <w:r>
              <w:rPr>
                <w:sz w:val="22"/>
                <w:szCs w:val="22"/>
              </w:rPr>
              <w:t>Explicaţia</w:t>
            </w: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r>
              <w:rPr>
                <w:sz w:val="22"/>
                <w:szCs w:val="22"/>
              </w:rPr>
              <w:t>Conversaţia</w:t>
            </w:r>
          </w:p>
          <w:p>
            <w:pPr>
              <w:pStyle w:val="3"/>
              <w:spacing w:line="276" w:lineRule="auto"/>
            </w:pPr>
            <w:r>
              <w:rPr>
                <w:sz w:val="22"/>
                <w:szCs w:val="22"/>
              </w:rPr>
              <w:t>Exercitiul</w:t>
            </w: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r>
              <w:t>Explicația</w:t>
            </w:r>
          </w:p>
          <w:p>
            <w:pPr>
              <w:pStyle w:val="3"/>
              <w:spacing w:line="276" w:lineRule="auto"/>
            </w:pPr>
            <w:r>
              <w:t>Exerciţiul</w:t>
            </w: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r>
              <w:t>Explicația</w:t>
            </w:r>
          </w:p>
          <w:p>
            <w:pPr>
              <w:pStyle w:val="3"/>
              <w:spacing w:line="276" w:lineRule="auto"/>
            </w:pPr>
            <w:r>
              <w:t>Exerciţiul</w:t>
            </w: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tc>
        <w:tc>
          <w:tcPr>
            <w:tcW w:w="1350" w:type="dxa"/>
            <w:tcBorders>
              <w:top w:val="single" w:color="000000" w:sz="4" w:space="0"/>
              <w:left w:val="single" w:color="000000" w:sz="4" w:space="0"/>
              <w:bottom w:val="single" w:color="000000" w:sz="4" w:space="0"/>
              <w:right w:val="single" w:color="000000" w:sz="4" w:space="0"/>
            </w:tcBorders>
          </w:tcPr>
          <w:p>
            <w:pPr>
              <w:pStyle w:val="3"/>
              <w:spacing w:line="276" w:lineRule="auto"/>
            </w:pPr>
            <w:r>
              <w:t>laptop, tablete</w:t>
            </w:r>
          </w:p>
          <w:p>
            <w:pPr>
              <w:pStyle w:val="3"/>
              <w:spacing w:line="276" w:lineRule="auto"/>
            </w:pPr>
            <w:r>
              <w:t>Google Classroom – Meet</w:t>
            </w:r>
          </w:p>
          <w:p>
            <w:pPr>
              <w:pStyle w:val="3"/>
              <w:spacing w:line="276" w:lineRule="auto"/>
            </w:pPr>
            <w:r>
              <w:t>Film Youtube -Mihai Eminescu</w:t>
            </w: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r>
              <w:t>laptop, tablete</w:t>
            </w:r>
          </w:p>
          <w:p>
            <w:pPr>
              <w:pStyle w:val="3"/>
              <w:spacing w:line="276" w:lineRule="auto"/>
            </w:pPr>
            <w:r>
              <w:t>Google Classroom - Meet</w:t>
            </w:r>
          </w:p>
          <w:p>
            <w:pPr>
              <w:pStyle w:val="3"/>
              <w:spacing w:line="276" w:lineRule="auto"/>
            </w:pPr>
            <w:r>
              <w:t>Film Youtube -,,Somnoroase păsărele,,</w:t>
            </w: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r>
              <w:t>laptop, tablete</w:t>
            </w:r>
          </w:p>
          <w:p>
            <w:pPr>
              <w:pStyle w:val="3"/>
              <w:spacing w:line="276" w:lineRule="auto"/>
            </w:pPr>
            <w:r>
              <w:t>Google Classroom – Meet</w:t>
            </w:r>
          </w:p>
          <w:p>
            <w:pPr>
              <w:pStyle w:val="3"/>
              <w:spacing w:line="276" w:lineRule="auto"/>
            </w:pPr>
            <w:r>
              <w:t>Wordwall</w:t>
            </w:r>
          </w:p>
          <w:p>
            <w:pPr>
              <w:pStyle w:val="3"/>
              <w:spacing w:line="276" w:lineRule="auto"/>
            </w:pPr>
          </w:p>
          <w:p>
            <w:pPr>
              <w:pStyle w:val="3"/>
              <w:spacing w:line="276" w:lineRule="auto"/>
            </w:pPr>
          </w:p>
          <w:p>
            <w:pPr>
              <w:pStyle w:val="3"/>
              <w:spacing w:line="276" w:lineRule="auto"/>
            </w:pPr>
          </w:p>
          <w:p>
            <w:pPr>
              <w:pStyle w:val="3"/>
              <w:spacing w:line="276" w:lineRule="auto"/>
            </w:pPr>
            <w:r>
              <w:t>laptop, tablete</w:t>
            </w:r>
          </w:p>
          <w:p>
            <w:pPr>
              <w:pStyle w:val="3"/>
              <w:spacing w:line="276" w:lineRule="auto"/>
            </w:pPr>
            <w:r>
              <w:t>Google Classroom – Meet</w:t>
            </w:r>
          </w:p>
          <w:p>
            <w:pPr>
              <w:pStyle w:val="3"/>
              <w:spacing w:line="276" w:lineRule="auto"/>
            </w:pPr>
            <w:r>
              <w:t>Jamboard</w:t>
            </w: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tc>
        <w:tc>
          <w:tcPr>
            <w:tcW w:w="1647" w:type="dxa"/>
            <w:tcBorders>
              <w:top w:val="single" w:color="000000" w:sz="4" w:space="0"/>
              <w:left w:val="single" w:color="000000" w:sz="4" w:space="0"/>
              <w:bottom w:val="single" w:color="000000" w:sz="4" w:space="0"/>
              <w:right w:val="single" w:color="000000" w:sz="4" w:space="0"/>
            </w:tcBorders>
          </w:tcPr>
          <w:p>
            <w:pPr>
              <w:pStyle w:val="3"/>
              <w:spacing w:line="276" w:lineRule="auto"/>
            </w:pPr>
            <w:r>
              <w:rPr>
                <w:sz w:val="22"/>
                <w:szCs w:val="22"/>
              </w:rPr>
              <w:t>Frontal</w:t>
            </w: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color w:val="000000"/>
              </w:rPr>
            </w:pPr>
          </w:p>
          <w:p>
            <w:pPr>
              <w:pStyle w:val="3"/>
              <w:spacing w:line="276" w:lineRule="auto"/>
            </w:pPr>
            <w:r>
              <w:t>Frontal</w:t>
            </w: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color w:val="000000"/>
              </w:rPr>
            </w:pPr>
            <w:r>
              <w:rPr>
                <w:color w:val="000000"/>
              </w:rPr>
              <w:t xml:space="preserve">individual </w:t>
            </w: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color w:val="000000"/>
              </w:rPr>
            </w:pPr>
            <w:r>
              <w:rPr>
                <w:color w:val="000000"/>
                <w:sz w:val="22"/>
                <w:szCs w:val="22"/>
              </w:rPr>
              <w:t xml:space="preserve">Frontal </w:t>
            </w: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color w:val="000000"/>
              </w:rPr>
            </w:pPr>
            <w:r>
              <w:rPr>
                <w:color w:val="000000"/>
              </w:rPr>
              <w:t>Individual</w:t>
            </w: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color w:val="000000"/>
              </w:rPr>
            </w:pPr>
          </w:p>
          <w:p>
            <w:pPr>
              <w:pStyle w:val="3"/>
              <w:spacing w:line="276" w:lineRule="auto"/>
            </w:pPr>
          </w:p>
          <w:p>
            <w:pPr>
              <w:pStyle w:val="3"/>
              <w:spacing w:line="276" w:lineRule="auto"/>
            </w:pPr>
          </w:p>
          <w:p>
            <w:pPr>
              <w:pStyle w:val="3"/>
              <w:pBdr>
                <w:top w:val="none" w:color="auto" w:sz="0" w:space="0"/>
                <w:left w:val="none" w:color="auto" w:sz="0" w:space="0"/>
                <w:bottom w:val="none" w:color="auto" w:sz="0" w:space="0"/>
                <w:right w:val="none" w:color="auto" w:sz="0" w:space="0"/>
                <w:between w:val="none" w:color="auto" w:sz="0" w:space="0"/>
              </w:pBdr>
              <w:tabs>
                <w:tab w:val="left" w:pos="720"/>
                <w:tab w:val="center" w:pos="4536"/>
                <w:tab w:val="right" w:pos="9072"/>
              </w:tabs>
              <w:spacing w:line="276" w:lineRule="auto"/>
              <w:rPr>
                <w:color w:val="000000"/>
              </w:rPr>
            </w:pPr>
            <w:r>
              <w:rPr>
                <w:color w:val="000000"/>
                <w:sz w:val="22"/>
                <w:szCs w:val="22"/>
              </w:rPr>
              <w:t xml:space="preserve">Frontal </w:t>
            </w:r>
          </w:p>
          <w:p>
            <w:pPr>
              <w:pStyle w:val="3"/>
              <w:spacing w:line="276" w:lineRule="auto"/>
            </w:pPr>
            <w:r>
              <w:t>Individual</w:t>
            </w:r>
          </w:p>
          <w:p>
            <w:pPr>
              <w:pStyle w:val="3"/>
              <w:spacing w:line="276" w:lineRule="auto"/>
            </w:pPr>
          </w:p>
        </w:tc>
        <w:tc>
          <w:tcPr>
            <w:tcW w:w="1593" w:type="dxa"/>
            <w:tcBorders>
              <w:top w:val="single" w:color="000000" w:sz="4" w:space="0"/>
              <w:left w:val="single" w:color="000000" w:sz="4" w:space="0"/>
              <w:bottom w:val="single" w:color="000000" w:sz="4" w:space="0"/>
              <w:right w:val="single" w:color="000000" w:sz="4" w:space="0"/>
            </w:tcBorders>
          </w:tcPr>
          <w:p>
            <w:pPr>
              <w:pStyle w:val="3"/>
              <w:spacing w:line="276" w:lineRule="auto"/>
            </w:pPr>
            <w:r>
              <w:t>Observarea sistemică a comportamentului elevilor in timpul activitatii</w:t>
            </w: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r>
              <w:t>Apreciere verbală</w:t>
            </w: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rPr>
                <w:sz w:val="22"/>
                <w:szCs w:val="22"/>
              </w:rPr>
            </w:pPr>
          </w:p>
          <w:p>
            <w:pPr>
              <w:pStyle w:val="3"/>
              <w:spacing w:line="276" w:lineRule="auto"/>
            </w:pPr>
            <w:r>
              <w:t>Observarea sistematică a comportamen-tului elevilor in timpul activitatii</w:t>
            </w:r>
          </w:p>
          <w:p>
            <w:pPr>
              <w:pStyle w:val="3"/>
              <w:spacing w:line="276" w:lineRule="auto"/>
            </w:pPr>
            <w:r>
              <w:t>Apreciere verbală</w:t>
            </w: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p>
          <w:p>
            <w:pPr>
              <w:pStyle w:val="3"/>
              <w:spacing w:line="276" w:lineRule="auto"/>
            </w:pPr>
            <w:r>
              <w:t>Observarea sistematică a comportamen-tului elevilor in timpul activitatii</w:t>
            </w:r>
          </w:p>
          <w:p>
            <w:pPr>
              <w:pStyle w:val="3"/>
              <w:spacing w:line="276" w:lineRule="auto"/>
            </w:pPr>
          </w:p>
          <w:p>
            <w:pPr>
              <w:pStyle w:val="3"/>
              <w:spacing w:line="276" w:lineRule="auto"/>
            </w:pPr>
          </w:p>
          <w:p>
            <w:pPr>
              <w:pStyle w:val="3"/>
              <w:spacing w:line="276" w:lineRule="auto"/>
            </w:pPr>
            <w:r>
              <w:t>Apreciere verbală</w:t>
            </w:r>
          </w:p>
        </w:tc>
      </w:tr>
    </w:tbl>
    <w:p>
      <w:pPr>
        <w:pStyle w:val="3"/>
        <w:rPr>
          <w:b/>
        </w:rPr>
        <w:sectPr>
          <w:pgSz w:w="16838" w:h="11906" w:orient="landscape"/>
          <w:pgMar w:top="1417" w:right="1417" w:bottom="1417" w:left="1417" w:header="708" w:footer="708" w:gutter="0"/>
          <w:cols w:space="708" w:num="1"/>
        </w:sectPr>
      </w:pPr>
    </w:p>
    <w:p>
      <w:pPr>
        <w:jc w:val="center"/>
      </w:pPr>
      <w:r>
        <w:t>Cuprins</w:t>
      </w:r>
    </w:p>
    <w:p>
      <w:pPr>
        <w:jc w:val="center"/>
      </w:pPr>
    </w:p>
    <w:p>
      <w:pPr>
        <w:pStyle w:val="17"/>
        <w:numPr>
          <w:ilvl w:val="0"/>
          <w:numId w:val="2"/>
        </w:numPr>
        <w:rPr>
          <w:rFonts w:ascii="Times New Roman" w:hAnsi="Times New Roman" w:cs="Times New Roman"/>
          <w:sz w:val="24"/>
          <w:szCs w:val="24"/>
        </w:rPr>
      </w:pPr>
      <w:r>
        <w:rPr>
          <w:rFonts w:ascii="Times New Roman" w:hAnsi="Times New Roman" w:cs="Times New Roman"/>
          <w:sz w:val="24"/>
          <w:szCs w:val="24"/>
        </w:rPr>
        <w:t>Joc didactic Stimulare Cognitivă ………………………………………. Pag.1</w:t>
      </w:r>
    </w:p>
    <w:p>
      <w:pPr>
        <w:pStyle w:val="17"/>
        <w:numPr>
          <w:ilvl w:val="0"/>
          <w:numId w:val="2"/>
        </w:numPr>
        <w:rPr>
          <w:rFonts w:ascii="Times New Roman" w:hAnsi="Times New Roman" w:cs="Times New Roman"/>
          <w:sz w:val="24"/>
          <w:szCs w:val="24"/>
        </w:rPr>
      </w:pPr>
      <w:r>
        <w:rPr>
          <w:rFonts w:ascii="Times New Roman" w:hAnsi="Times New Roman" w:cs="Times New Roman"/>
          <w:sz w:val="24"/>
          <w:szCs w:val="24"/>
        </w:rPr>
        <w:t>Proiect didactic Stimulare Cognitivă ……………………………………Pag.2</w:t>
      </w:r>
    </w:p>
    <w:p>
      <w:pPr>
        <w:pStyle w:val="3"/>
        <w:rPr>
          <w:b/>
        </w:rPr>
      </w:pPr>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EE"/>
    <w:family w:val="roman"/>
    <w:pitch w:val="default"/>
    <w:sig w:usb0="00000287" w:usb1="00000000" w:usb2="00000000" w:usb3="00000000" w:csb0="2000009F" w:csb1="00000000"/>
  </w:font>
  <w:font w:name="Cambria">
    <w:panose1 w:val="02040503050406030204"/>
    <w:charset w:val="EE"/>
    <w:family w:val="roman"/>
    <w:pitch w:val="default"/>
    <w:sig w:usb0="E00006FF" w:usb1="420024FF" w:usb2="02000000" w:usb3="00000000" w:csb0="2000019F" w:csb1="00000000"/>
  </w:font>
  <w:font w:name="Calibri">
    <w:panose1 w:val="020F0502020204030204"/>
    <w:charset w:val="EE"/>
    <w:family w:val="swiss"/>
    <w:pitch w:val="default"/>
    <w:sig w:usb0="E4002EFF" w:usb1="C000247B" w:usb2="00000009" w:usb3="00000000" w:csb0="200001FF" w:csb1="00000000"/>
  </w:font>
  <w:font w:name="Noto Sans Symbols">
    <w:altName w:val="Times New Roman"/>
    <w:panose1 w:val="00000000000000000000"/>
    <w:charset w:val="00"/>
    <w:family w:val="auto"/>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7805155"/>
      <w:docPartObj>
        <w:docPartGallery w:val="AutoText"/>
      </w:docPartObj>
    </w:sdtPr>
    <w:sdtContent>
      <w:p>
        <w:pPr>
          <w:pStyle w:val="11"/>
          <w:jc w:val="center"/>
        </w:pPr>
        <w:r>
          <w:fldChar w:fldCharType="begin"/>
        </w:r>
        <w:r>
          <w:instrText xml:space="preserve"> PAGE   \* MERGEFORMAT </w:instrText>
        </w:r>
        <w:r>
          <w:fldChar w:fldCharType="separate"/>
        </w:r>
        <w:r>
          <w:t>6</w:t>
        </w:r>
        <w:r>
          <w:fldChar w:fldCharType="end"/>
        </w:r>
      </w:p>
    </w:sdtContent>
  </w:sdt>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CA7990"/>
    <w:multiLevelType w:val="multilevel"/>
    <w:tmpl w:val="07CA799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2230895"/>
    <w:multiLevelType w:val="multilevel"/>
    <w:tmpl w:val="12230895"/>
    <w:lvl w:ilvl="0" w:tentative="0">
      <w:start w:val="1"/>
      <w:numFmt w:val="bullet"/>
      <w:lvlText w:val="✔"/>
      <w:lvlJc w:val="left"/>
      <w:pPr>
        <w:ind w:left="360" w:hanging="360"/>
      </w:pPr>
      <w:rPr>
        <w:rFonts w:ascii="Noto Sans Symbols" w:hAnsi="Noto Sans Symbols" w:eastAsia="Noto Sans Symbols" w:cs="Noto Sans Symbols"/>
      </w:r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documentProtection w:enforcement="0"/>
  <w:defaultTabStop w:val="720"/>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717"/>
    <w:rsid w:val="000A4717"/>
    <w:rsid w:val="0025519F"/>
    <w:rsid w:val="00A22284"/>
    <w:rsid w:val="0CD8754B"/>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ro-RO" w:eastAsia="ro-RO" w:bidi="ar-SA"/>
    </w:rPr>
  </w:style>
  <w:style w:type="paragraph" w:styleId="2">
    <w:name w:val="heading 1"/>
    <w:basedOn w:val="3"/>
    <w:next w:val="3"/>
    <w:uiPriority w:val="0"/>
    <w:pPr>
      <w:keepNext/>
      <w:keepLines/>
      <w:spacing w:before="480" w:after="120"/>
      <w:outlineLvl w:val="0"/>
    </w:pPr>
    <w:rPr>
      <w:b/>
      <w:sz w:val="48"/>
      <w:szCs w:val="48"/>
    </w:rPr>
  </w:style>
  <w:style w:type="paragraph" w:styleId="4">
    <w:name w:val="heading 2"/>
    <w:basedOn w:val="3"/>
    <w:next w:val="3"/>
    <w:uiPriority w:val="0"/>
    <w:pPr>
      <w:keepNext/>
      <w:keepLines/>
      <w:spacing w:before="360" w:after="80"/>
      <w:outlineLvl w:val="1"/>
    </w:pPr>
    <w:rPr>
      <w:b/>
      <w:sz w:val="36"/>
      <w:szCs w:val="36"/>
    </w:rPr>
  </w:style>
  <w:style w:type="paragraph" w:styleId="5">
    <w:name w:val="heading 3"/>
    <w:basedOn w:val="3"/>
    <w:next w:val="3"/>
    <w:uiPriority w:val="0"/>
    <w:pPr>
      <w:keepNext/>
      <w:keepLines/>
      <w:spacing w:before="280" w:after="80"/>
      <w:outlineLvl w:val="2"/>
    </w:pPr>
    <w:rPr>
      <w:b/>
      <w:sz w:val="28"/>
      <w:szCs w:val="28"/>
    </w:rPr>
  </w:style>
  <w:style w:type="paragraph" w:styleId="6">
    <w:name w:val="heading 4"/>
    <w:basedOn w:val="3"/>
    <w:next w:val="3"/>
    <w:uiPriority w:val="0"/>
    <w:pPr>
      <w:keepNext/>
      <w:keepLines/>
      <w:spacing w:before="240" w:after="40"/>
      <w:outlineLvl w:val="3"/>
    </w:pPr>
    <w:rPr>
      <w:b/>
    </w:rPr>
  </w:style>
  <w:style w:type="paragraph" w:styleId="7">
    <w:name w:val="heading 5"/>
    <w:basedOn w:val="3"/>
    <w:next w:val="3"/>
    <w:uiPriority w:val="0"/>
    <w:pPr>
      <w:keepNext/>
      <w:keepLines/>
      <w:spacing w:before="220" w:after="40"/>
      <w:outlineLvl w:val="4"/>
    </w:pPr>
    <w:rPr>
      <w:b/>
      <w:sz w:val="22"/>
      <w:szCs w:val="22"/>
    </w:rPr>
  </w:style>
  <w:style w:type="paragraph" w:styleId="8">
    <w:name w:val="heading 6"/>
    <w:basedOn w:val="3"/>
    <w:next w:val="3"/>
    <w:uiPriority w:val="0"/>
    <w:pPr>
      <w:keepNext/>
      <w:keepLines/>
      <w:spacing w:before="200" w:after="40"/>
      <w:outlineLvl w:val="5"/>
    </w:pPr>
    <w:rPr>
      <w:b/>
      <w:sz w:val="20"/>
      <w:szCs w:val="20"/>
    </w:rPr>
  </w:style>
  <w:style w:type="character" w:default="1" w:styleId="9">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3">
    <w:name w:val="normal"/>
    <w:uiPriority w:val="0"/>
    <w:rPr>
      <w:rFonts w:ascii="Times New Roman" w:hAnsi="Times New Roman" w:eastAsia="Times New Roman" w:cs="Times New Roman"/>
      <w:sz w:val="24"/>
      <w:szCs w:val="24"/>
      <w:lang w:val="ro-RO" w:eastAsia="ro-RO" w:bidi="ar-SA"/>
    </w:rPr>
  </w:style>
  <w:style w:type="paragraph" w:styleId="11">
    <w:name w:val="footer"/>
    <w:basedOn w:val="1"/>
    <w:link w:val="19"/>
    <w:unhideWhenUsed/>
    <w:uiPriority w:val="99"/>
    <w:pPr>
      <w:tabs>
        <w:tab w:val="center" w:pos="4536"/>
        <w:tab w:val="right" w:pos="9072"/>
      </w:tabs>
    </w:pPr>
  </w:style>
  <w:style w:type="paragraph" w:styleId="12">
    <w:name w:val="header"/>
    <w:basedOn w:val="1"/>
    <w:link w:val="18"/>
    <w:semiHidden/>
    <w:unhideWhenUsed/>
    <w:uiPriority w:val="99"/>
    <w:pPr>
      <w:tabs>
        <w:tab w:val="center" w:pos="4536"/>
        <w:tab w:val="right" w:pos="9072"/>
      </w:tabs>
    </w:pPr>
  </w:style>
  <w:style w:type="paragraph" w:styleId="13">
    <w:name w:val="Subtitle"/>
    <w:basedOn w:val="3"/>
    <w:next w:val="3"/>
    <w:uiPriority w:val="0"/>
    <w:pPr>
      <w:keepNext/>
      <w:keepLines/>
      <w:spacing w:before="360" w:after="80"/>
    </w:pPr>
    <w:rPr>
      <w:rFonts w:ascii="Georgia" w:hAnsi="Georgia" w:eastAsia="Georgia" w:cs="Georgia"/>
      <w:i/>
      <w:color w:val="666666"/>
      <w:sz w:val="48"/>
      <w:szCs w:val="48"/>
    </w:rPr>
  </w:style>
  <w:style w:type="paragraph" w:styleId="14">
    <w:name w:val="Title"/>
    <w:basedOn w:val="3"/>
    <w:next w:val="3"/>
    <w:uiPriority w:val="0"/>
    <w:pPr>
      <w:ind w:left="360"/>
      <w:jc w:val="center"/>
    </w:pPr>
    <w:rPr>
      <w:b/>
      <w:smallCaps/>
    </w:rPr>
  </w:style>
  <w:style w:type="table" w:customStyle="1" w:styleId="15">
    <w:name w:val="Table Normal1"/>
    <w:uiPriority w:val="0"/>
    <w:tblPr>
      <w:tblCellMar>
        <w:top w:w="0" w:type="dxa"/>
        <w:left w:w="0" w:type="dxa"/>
        <w:bottom w:w="0" w:type="dxa"/>
        <w:right w:w="0" w:type="dxa"/>
      </w:tblCellMar>
    </w:tblPr>
  </w:style>
  <w:style w:type="table" w:customStyle="1" w:styleId="16">
    <w:name w:val="_Style 13"/>
    <w:basedOn w:val="15"/>
    <w:uiPriority w:val="0"/>
    <w:tblPr>
      <w:tblCellMar>
        <w:top w:w="0" w:type="dxa"/>
        <w:left w:w="115" w:type="dxa"/>
        <w:bottom w:w="0" w:type="dxa"/>
        <w:right w:w="115" w:type="dxa"/>
      </w:tblCellMar>
    </w:tblPr>
  </w:style>
  <w:style w:type="paragraph" w:styleId="17">
    <w:name w:val="List Paragraph"/>
    <w:basedOn w:val="1"/>
    <w:qFormat/>
    <w:uiPriority w:val="34"/>
    <w:pPr>
      <w:spacing w:after="200" w:line="276" w:lineRule="auto"/>
      <w:ind w:left="720"/>
      <w:contextualSpacing/>
    </w:pPr>
    <w:rPr>
      <w:rFonts w:asciiTheme="minorHAnsi" w:hAnsiTheme="minorHAnsi" w:eastAsiaTheme="minorHAnsi" w:cstheme="minorBidi"/>
      <w:sz w:val="22"/>
      <w:szCs w:val="22"/>
      <w:lang w:eastAsia="en-US"/>
    </w:rPr>
  </w:style>
  <w:style w:type="character" w:customStyle="1" w:styleId="18">
    <w:name w:val="Antet Caracter"/>
    <w:basedOn w:val="9"/>
    <w:link w:val="12"/>
    <w:semiHidden/>
    <w:uiPriority w:val="99"/>
  </w:style>
  <w:style w:type="character" w:customStyle="1" w:styleId="19">
    <w:name w:val="Subsol Caracter"/>
    <w:basedOn w:val="9"/>
    <w:link w:val="11"/>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1332</Words>
  <Characters>7732</Characters>
  <Lines>64</Lines>
  <Paragraphs>18</Paragraphs>
  <TotalTime>6</TotalTime>
  <ScaleCrop>false</ScaleCrop>
  <LinksUpToDate>false</LinksUpToDate>
  <CharactersWithSpaces>9046</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2021-05-15T09:33:00Z</dcterms:created>
  <dc:creator>Alina</dc:creator>
  <cp:lastModifiedBy>Elena Secuiu</cp:lastModifiedBy>
  <dcterms:modified xsi:type="dcterms:W3CDTF">2021-06-01T15:31:16Z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