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sz w:val="24"/>
          <w:szCs w:val="24"/>
          <w:lang w:val="ro-RO"/>
        </w:rPr>
      </w:pPr>
      <w:bookmarkStart w:id="0" w:name="_GoBack"/>
      <w:r>
        <w:rPr>
          <w:rFonts w:ascii="Times New Roman" w:hAnsi="Times New Roman" w:cs="Times New Roman"/>
          <w:sz w:val="24"/>
          <w:szCs w:val="24"/>
          <w:lang w:val="ro-RO"/>
        </w:rPr>
        <w:t xml:space="preserve">TEST LA PSIHOLOGIE </w:t>
      </w:r>
      <w:bookmarkEnd w:id="0"/>
      <w:r>
        <w:rPr>
          <w:rFonts w:ascii="Times New Roman" w:hAnsi="Times New Roman" w:cs="Times New Roman"/>
          <w:sz w:val="24"/>
          <w:szCs w:val="24"/>
          <w:lang w:val="ro-RO"/>
        </w:rPr>
        <w:t>I</w:t>
      </w:r>
    </w:p>
    <w:p>
      <w:pPr>
        <w:spacing w:line="240" w:lineRule="auto"/>
        <w:jc w:val="right"/>
        <w:rPr>
          <w:rFonts w:ascii="Times New Roman" w:hAnsi="Times New Roman" w:cs="Times New Roman"/>
          <w:sz w:val="24"/>
          <w:szCs w:val="24"/>
          <w:lang w:val="ro-RO"/>
        </w:rPr>
      </w:pPr>
      <w:r>
        <w:rPr>
          <w:rFonts w:ascii="Algerian" w:hAnsi="Algerian"/>
          <w:color w:val="FF0000"/>
          <w:sz w:val="32"/>
          <w:szCs w:val="32"/>
          <w:lang w:val="ro-RO"/>
        </w:rPr>
        <w:t xml:space="preserve">MULT SUCCES!                                                                                                                                               </w:t>
      </w:r>
      <w:r>
        <w:drawing>
          <wp:inline distT="0" distB="0" distL="0" distR="0">
            <wp:extent cx="944880" cy="899160"/>
            <wp:effectExtent l="0" t="0" r="7620" b="0"/>
            <wp:docPr id="3" name="Picture 3" descr="Bing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ing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44880" cy="899160"/>
                    </a:xfrm>
                    <a:prstGeom prst="rect">
                      <a:avLst/>
                    </a:prstGeom>
                    <a:noFill/>
                    <a:ln>
                      <a:noFill/>
                    </a:ln>
                  </pic:spPr>
                </pic:pic>
              </a:graphicData>
            </a:graphic>
          </wp:inline>
        </w:drawing>
      </w:r>
    </w:p>
    <w:p>
      <w:pPr>
        <w:spacing w:line="240" w:lineRule="auto"/>
        <w:jc w:val="right"/>
        <w:rPr>
          <w:rFonts w:ascii="Times New Roman" w:hAnsi="Times New Roman" w:cs="Times New Roman"/>
          <w:sz w:val="24"/>
          <w:szCs w:val="24"/>
          <w:lang w:val="ro-RO"/>
        </w:rPr>
      </w:pPr>
    </w:p>
    <w:p>
      <w:pPr>
        <w:pStyle w:val="9"/>
        <w:numPr>
          <w:ilvl w:val="0"/>
          <w:numId w:val="1"/>
        </w:num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Alegeți varianta/variantele corecte.</w:t>
      </w:r>
    </w:p>
    <w:p>
      <w:pPr>
        <w:pStyle w:val="9"/>
        <w:spacing w:line="240" w:lineRule="auto"/>
        <w:ind w:left="1080"/>
        <w:jc w:val="both"/>
        <w:rPr>
          <w:rFonts w:ascii="Times New Roman" w:hAnsi="Times New Roman" w:cs="Times New Roman"/>
          <w:b/>
          <w:sz w:val="24"/>
          <w:szCs w:val="24"/>
          <w:lang w:val="ro-RO"/>
        </w:rPr>
      </w:pP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 Caracterul mijlocit al gândirii constă în faptul că:</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 nu operează direct asupra realităţii;</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operează cu informaţiile furnizate de procesele cognitive senzoriale;</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operează cu informaţii extrase din tezaurul memoriei.</w:t>
      </w: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 Finalitatea operaţiilor de analiză şi sinteză constă în:</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 elaborarea unui model mintal al obiectului supus analizei;</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model informaţional;</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replică internă proprie subiectului.</w:t>
      </w: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3.Trăsăturile principale ale procesului global al gândirii, sunt:</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flexibilitate; </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expresivitate;</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fluiditate;</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 originalitate;</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 elaborare.</w:t>
      </w: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 Gândirea este procesul psihic care :</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 se desfăşoară într-un plan mintal, intern, subiectiv;</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se foloseşte de judecăţi, raţionamente, operaţii cognitive;</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realizează o procesare profundă a realităţii.</w:t>
      </w: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 Gândirea este mijlocită prin:</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 experienţa perceptivă;</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imaginile din reprezentare</w:t>
      </w: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 Capacitatea de a acumula noi cunoştinţe, de a le corela cu altele, de a le reorganiza şi</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modifica pe cele existente deja, reprezintă o calitate a memoriei numită:</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 volum;</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mobilitate;</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rapiditate</w:t>
      </w: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Memoria de lungă durată a individului este determinată de: </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 predispoziţii înnăscute ale organelor de simţ;</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experienţa personală;</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particularităţile de personalitate.</w:t>
      </w: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8. După durata păstrării, memoria este:</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 senzorială;</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de scurtă durată;</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de lungă durată.</w:t>
      </w: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9. Trăsătura specifică imaginaţiei este:</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 fluiditatea;</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plasticitatea;</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originalitatea.</w:t>
      </w:r>
    </w:p>
    <w:p>
      <w:pPr>
        <w:pStyle w:val="9"/>
        <w:numPr>
          <w:ilvl w:val="0"/>
          <w:numId w:val="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10. Formele principale voluntare şi active ale imaginaţiei sunt:</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 visul din somn;</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imaginaţia reproductivă;</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visul de perspectivă;</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 reveria;</w:t>
      </w:r>
    </w:p>
    <w:p>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 imaginaţia creatoare.</w:t>
      </w:r>
    </w:p>
    <w:p>
      <w:pPr>
        <w:spacing w:line="240" w:lineRule="auto"/>
        <w:jc w:val="both"/>
        <w:rPr>
          <w:rFonts w:ascii="Times New Roman" w:hAnsi="Times New Roman" w:cs="Times New Roman"/>
          <w:sz w:val="24"/>
          <w:szCs w:val="24"/>
          <w:lang w:val="ro-RO"/>
        </w:rPr>
      </w:pPr>
    </w:p>
    <w:p>
      <w:pPr>
        <w:pStyle w:val="9"/>
        <w:numPr>
          <w:ilvl w:val="0"/>
          <w:numId w:val="1"/>
        </w:num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Cititiți cu atenție și rezolvați sarcinile date</w:t>
      </w:r>
    </w:p>
    <w:p>
      <w:pPr>
        <w:pStyle w:val="9"/>
        <w:spacing w:line="240" w:lineRule="auto"/>
        <w:ind w:left="1080"/>
        <w:jc w:val="both"/>
        <w:rPr>
          <w:rFonts w:ascii="Times New Roman" w:hAnsi="Times New Roman" w:cs="Times New Roman"/>
          <w:b/>
          <w:sz w:val="24"/>
          <w:szCs w:val="24"/>
          <w:lang w:val="ro-RO"/>
        </w:rPr>
      </w:pPr>
    </w:p>
    <w:p>
      <w:pPr>
        <w:pStyle w:val="9"/>
        <w:spacing w:line="240" w:lineRule="auto"/>
        <w:ind w:left="1080"/>
        <w:jc w:val="both"/>
        <w:rPr>
          <w:rFonts w:ascii="Times New Roman" w:hAnsi="Times New Roman" w:cs="Times New Roman"/>
          <w:b/>
          <w:sz w:val="24"/>
          <w:szCs w:val="24"/>
          <w:lang w:val="ro-RO"/>
        </w:rPr>
      </w:pPr>
    </w:p>
    <w:p>
      <w:pPr>
        <w:pStyle w:val="9"/>
        <w:numPr>
          <w:ilvl w:val="0"/>
          <w:numId w:val="3"/>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Imaginația creatoare se referă la ....</w:t>
      </w:r>
    </w:p>
    <w:p>
      <w:pPr>
        <w:spacing w:line="240" w:lineRule="auto"/>
        <w:jc w:val="both"/>
        <w:rPr>
          <w:rFonts w:ascii="Times New Roman" w:hAnsi="Times New Roman" w:cs="Times New Roman"/>
          <w:sz w:val="24"/>
          <w:szCs w:val="24"/>
          <w:lang w:val="ro-RO"/>
        </w:rPr>
      </w:pPr>
    </w:p>
    <w:p>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Dați exemple în care se întâlnește imaginație creatoare.</w:t>
      </w:r>
    </w:p>
    <w:p>
      <w:pPr>
        <w:spacing w:line="240" w:lineRule="auto"/>
        <w:ind w:firstLine="720"/>
        <w:jc w:val="both"/>
        <w:rPr>
          <w:rFonts w:ascii="Times New Roman" w:hAnsi="Times New Roman" w:cs="Times New Roman"/>
          <w:sz w:val="24"/>
          <w:szCs w:val="24"/>
          <w:lang w:val="ro-RO"/>
        </w:rPr>
      </w:pPr>
    </w:p>
    <w:p>
      <w:pPr>
        <w:pStyle w:val="9"/>
        <w:numPr>
          <w:ilvl w:val="0"/>
          <w:numId w:val="3"/>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care formă a imaginației apare reveria? Definiți termenul de reverie.</w:t>
      </w:r>
    </w:p>
    <w:p>
      <w:pPr>
        <w:spacing w:line="240" w:lineRule="auto"/>
        <w:jc w:val="both"/>
        <w:rPr>
          <w:rFonts w:ascii="Times New Roman" w:hAnsi="Times New Roman" w:cs="Times New Roman"/>
          <w:sz w:val="24"/>
          <w:szCs w:val="24"/>
          <w:lang w:val="ro-RO"/>
        </w:rPr>
      </w:pPr>
    </w:p>
    <w:p>
      <w:pPr>
        <w:spacing w:line="240" w:lineRule="auto"/>
        <w:jc w:val="both"/>
        <w:rPr>
          <w:rFonts w:ascii="Times New Roman" w:hAnsi="Times New Roman" w:cs="Times New Roman"/>
          <w:sz w:val="24"/>
          <w:szCs w:val="24"/>
          <w:lang w:val="ro-RO"/>
        </w:rPr>
      </w:pPr>
    </w:p>
    <w:p>
      <w:pPr>
        <w:spacing w:line="240" w:lineRule="auto"/>
        <w:jc w:val="both"/>
        <w:rPr>
          <w:rFonts w:ascii="Times New Roman" w:hAnsi="Times New Roman" w:cs="Times New Roman"/>
          <w:sz w:val="24"/>
          <w:szCs w:val="24"/>
          <w:lang w:val="ro-RO"/>
        </w:rPr>
      </w:pPr>
    </w:p>
    <w:p>
      <w:pPr>
        <w:pStyle w:val="9"/>
        <w:numPr>
          <w:ilvl w:val="0"/>
          <w:numId w:val="3"/>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Coloana infinitului şi Masa tăcerii, creaţiile celebre ale lui C. Brâncuşi, ilustrează</w:t>
      </w:r>
    </w:p>
    <w:p>
      <w:pPr>
        <w:spacing w:line="24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unul dintre procedeele combinărilor imaginative</w:t>
      </w:r>
    </w:p>
    <w:p>
      <w:pPr>
        <w:spacing w:line="240" w:lineRule="auto"/>
        <w:ind w:firstLine="720"/>
        <w:jc w:val="both"/>
        <w:rPr>
          <w:rFonts w:ascii="Times New Roman" w:hAnsi="Times New Roman" w:cs="Times New Roman"/>
          <w:sz w:val="24"/>
          <w:szCs w:val="24"/>
          <w:lang w:val="ro-RO"/>
        </w:rPr>
      </w:pPr>
    </w:p>
    <w:p>
      <w:pPr>
        <w:spacing w:line="240" w:lineRule="auto"/>
        <w:ind w:firstLine="720"/>
        <w:jc w:val="both"/>
        <w:rPr>
          <w:rFonts w:ascii="Times New Roman" w:hAnsi="Times New Roman" w:cs="Times New Roman"/>
          <w:sz w:val="24"/>
          <w:szCs w:val="24"/>
          <w:lang w:val="ro-RO"/>
        </w:rPr>
      </w:pPr>
    </w:p>
    <w:p>
      <w:pPr>
        <w:spacing w:line="240" w:lineRule="auto"/>
        <w:ind w:firstLine="720"/>
        <w:jc w:val="both"/>
        <w:rPr>
          <w:rFonts w:ascii="Times New Roman" w:hAnsi="Times New Roman" w:cs="Times New Roman"/>
          <w:sz w:val="24"/>
          <w:szCs w:val="24"/>
          <w:lang w:val="ro-RO"/>
        </w:rPr>
      </w:pPr>
    </w:p>
    <w:p>
      <w:pPr>
        <w:pStyle w:val="9"/>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pPr>
        <w:pStyle w:val="9"/>
        <w:numPr>
          <w:ilvl w:val="0"/>
          <w:numId w:val="3"/>
        </w:num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Analizați următorul exemplu, precizând operațiile gândirii și strategia folosită:</w:t>
      </w:r>
    </w:p>
    <w:p>
      <w:pPr>
        <w:pStyle w:val="9"/>
        <w:spacing w:line="240" w:lineRule="auto"/>
        <w:ind w:left="1080"/>
        <w:jc w:val="both"/>
        <w:rPr>
          <w:rFonts w:ascii="Times New Roman" w:hAnsi="Times New Roman" w:cs="Times New Roman"/>
          <w:b/>
          <w:sz w:val="24"/>
          <w:szCs w:val="24"/>
          <w:lang w:val="ro-RO"/>
        </w:rPr>
      </w:pP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Sa presupunem ca, fiind medic aveti un pacient cu o tumora la stomac. Bolnavul nu poate fi operat, dar daca tumora nu va fi distrusa, el va muri. Puteti insa recurge la radioterapie. Pentru a distruge tumora, radiatiile utilizate trebuie sa aiba o anumita intensitate si sa atinga concomitent tesutul malign. Daca radiatia ar atinge intensitatea dorita, in drumul ei spre tumora va distruge toate tesuturile sanatoase, creand mari prejudicii sanatatii pacientului. Daca radiatiile au o intensitate mai scazuta, ele nu vor distruge tesuturile sanatoase, dar nici tumora. Cum s-ar putea distruge tumora fara sa distrugem tesuturile sanatoase?</w:t>
      </w: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rPr>
          <w:rFonts w:ascii="Times New Roman" w:hAnsi="Times New Roman" w:cs="Times New Roman"/>
          <w:sz w:val="24"/>
          <w:szCs w:val="24"/>
          <w:lang w:val="ro-RO"/>
        </w:rPr>
      </w:pPr>
    </w:p>
    <w:p>
      <w:pPr>
        <w:spacing w:line="240" w:lineRule="auto"/>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TEST LA PSIHOLOGIE II</w:t>
      </w:r>
    </w:p>
    <w:p>
      <w:pPr>
        <w:spacing w:line="240" w:lineRule="auto"/>
        <w:ind w:firstLine="360"/>
        <w:jc w:val="right"/>
        <w:rPr>
          <w:rFonts w:ascii="Times New Roman" w:hAnsi="Times New Roman" w:cs="Times New Roman"/>
          <w:sz w:val="24"/>
          <w:szCs w:val="24"/>
          <w:lang w:val="ro-RO"/>
        </w:rPr>
      </w:pPr>
      <w:r>
        <w:rPr>
          <w:rFonts w:ascii="Algerian" w:hAnsi="Algerian"/>
          <w:color w:val="FF0000"/>
          <w:sz w:val="32"/>
          <w:szCs w:val="32"/>
          <w:lang w:val="ro-RO"/>
        </w:rPr>
        <w:t xml:space="preserve">MULT SUCCES!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I.</w:t>
      </w:r>
      <w:r>
        <w:rPr>
          <w:rFonts w:ascii="Times New Roman" w:hAnsi="Times New Roman" w:cs="Times New Roman"/>
          <w:sz w:val="24"/>
          <w:szCs w:val="24"/>
          <w:lang w:val="ro-RO"/>
        </w:rPr>
        <w:tab/>
      </w:r>
      <w:r>
        <w:rPr>
          <w:rFonts w:ascii="Times New Roman" w:hAnsi="Times New Roman" w:cs="Times New Roman"/>
          <w:sz w:val="24"/>
          <w:szCs w:val="24"/>
          <w:lang w:val="ro-RO"/>
        </w:rPr>
        <w:t xml:space="preserve">Alegeți varianta/variantele corecte.                                                              </w:t>
      </w:r>
      <w:r>
        <w:t xml:space="preserve"> </w:t>
      </w:r>
      <w:r>
        <w:drawing>
          <wp:inline distT="0" distB="0" distL="0" distR="0">
            <wp:extent cx="944880" cy="899160"/>
            <wp:effectExtent l="0" t="0" r="7620" b="0"/>
            <wp:docPr id="4" name="Picture 4" descr="Bing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ing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44880" cy="899160"/>
                    </a:xfrm>
                    <a:prstGeom prst="rect">
                      <a:avLst/>
                    </a:prstGeom>
                    <a:noFill/>
                    <a:ln>
                      <a:noFill/>
                    </a:ln>
                  </pic:spPr>
                </pic:pic>
              </a:graphicData>
            </a:graphic>
          </wp:inline>
        </w:drawing>
      </w: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1). Care dintre procesele cognitive senzoriale asigură conştiinţa unităţii şi integralităţii obiectului?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 percepţia;</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senzaţia;</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reprezentarea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 xml:space="preserve">2). Stimularea receptorilor din piele declanşează: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 senzaţii chinestezice;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senzaţii tactile;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 senzaţii organice;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senzaţii termice.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3. Durata percepţiei este determinată de: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 experienţa anterioară;</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nivelul de dezvoltare a limbajului;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durata acţiunii stimulului.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d. distanţa faţă de stimul</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4. Intensitatea senzaţiei este proporţională cu cea a:</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 memoriei;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percepţiei;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 reprezentării.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d. stimulului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5. Pragul absolut minim semnifică intensitatea stimulului: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 cea mai mare;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care determină senzaţia specifică pentru un analizator;</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 cea mai mică</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d. care produce senzaţie absolută.</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6. Durerea apare în momentul:</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 producerii suprasolicitării de către excitant;</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depăşirii pragului maxim;</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 opririi acţiunii stimulului.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7. Reprezentarea casei părinteşti este o reprezentare: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 vizuală;</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chinestezică;</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 verbală.</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d. individuală;</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8. Caracterul mijlocit al gândirii constă în faptul că:</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 nu operează direct asupra realităţii;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operează cu informaţii extrase din tezaurul memoriei.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 operează cu informaţiile furnizate de procesele cognitive senzoriale;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9.Trăsăturile principale ale procesului global al gândirii, sunt:</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flexibilitate;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fluiditate;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 expresivitate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d. elaborare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e. originalitate;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10.Senzaţiile sunt:</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procese pure, nefiind integrate în procese mai complexe.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b. procese psihice elementare, prin care se semnalizează separat, în forma imaginilor</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simple şi primare, însuşirile concrete ale obiectelor;</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 imagini primare pentru că ele reprezintă rezultatul imediat al acţiunii stimulului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asupra analizatorului;</w:t>
      </w: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b/>
          <w:sz w:val="24"/>
          <w:szCs w:val="24"/>
          <w:lang w:val="ro-RO"/>
        </w:rPr>
      </w:pPr>
      <w:r>
        <w:rPr>
          <w:rFonts w:ascii="Times New Roman" w:hAnsi="Times New Roman" w:cs="Times New Roman"/>
          <w:b/>
          <w:sz w:val="24"/>
          <w:szCs w:val="24"/>
          <w:lang w:val="ro-RO"/>
        </w:rPr>
        <w:t>II.</w:t>
      </w:r>
      <w:r>
        <w:rPr>
          <w:rFonts w:ascii="Times New Roman" w:hAnsi="Times New Roman" w:cs="Times New Roman"/>
          <w:b/>
          <w:sz w:val="24"/>
          <w:szCs w:val="24"/>
          <w:lang w:val="ro-RO"/>
        </w:rPr>
        <w:tab/>
      </w:r>
      <w:r>
        <w:rPr>
          <w:rFonts w:ascii="Times New Roman" w:hAnsi="Times New Roman" w:cs="Times New Roman"/>
          <w:b/>
          <w:sz w:val="24"/>
          <w:szCs w:val="24"/>
          <w:lang w:val="ro-RO"/>
        </w:rPr>
        <w:t>Cititiți cu atenție și rezolvați sarcinile date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1.</w:t>
      </w:r>
      <w:r>
        <w:rPr>
          <w:rFonts w:ascii="Times New Roman" w:hAnsi="Times New Roman" w:cs="Times New Roman"/>
          <w:sz w:val="24"/>
          <w:szCs w:val="24"/>
          <w:lang w:val="ro-RO"/>
        </w:rPr>
        <w:tab/>
      </w:r>
      <w:r>
        <w:rPr>
          <w:rFonts w:ascii="Times New Roman" w:hAnsi="Times New Roman" w:cs="Times New Roman"/>
          <w:sz w:val="24"/>
          <w:szCs w:val="24"/>
          <w:lang w:val="ro-RO"/>
        </w:rPr>
        <w:t>Puneti fazele procesului perceptiv in ordinea corespunzatoare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interpretarea obiectului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discriminarea stimulului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identificarea stimulului</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orientarea spre stimul</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 xml:space="preserve">detectia stimulului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2. Senzaţiile proprioceptive furnizează informaţii despre:</w:t>
      </w: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3. Reprezentarea reproductiva se refera la: </w:t>
      </w: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4.  Stabiliţi corespondenţa dintre cele două coloane: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 Procese psihice senzoriale                                                1.Gândirea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 Senzaţiile</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b. Procese psihice cognitive superioare                                3. Motivaţia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4. Afectivitatea</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 Procese şi activităţi psihice reglatorii                               5. Voinţa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6. Reprezentarea</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7. Memoria</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8. Percepţia</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9. Imaginaţia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5. Descrieți succint și exemplificați ipostazele psihicului</w:t>
      </w: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III.</w:t>
      </w:r>
      <w:r>
        <w:rPr>
          <w:rFonts w:ascii="Times New Roman" w:hAnsi="Times New Roman" w:cs="Times New Roman"/>
          <w:sz w:val="24"/>
          <w:szCs w:val="24"/>
          <w:lang w:val="ro-RO"/>
        </w:rPr>
        <w:tab/>
      </w:r>
      <w:r>
        <w:rPr>
          <w:rFonts w:ascii="Times New Roman" w:hAnsi="Times New Roman" w:cs="Times New Roman"/>
          <w:sz w:val="24"/>
          <w:szCs w:val="24"/>
          <w:lang w:val="ro-RO"/>
        </w:rPr>
        <w:t>Analizați următorul exemplu, precizând operațiile gândirii și strategia folosită:</w:t>
      </w:r>
    </w:p>
    <w:p>
      <w:pPr>
        <w:spacing w:line="240" w:lineRule="auto"/>
        <w:ind w:firstLine="360"/>
        <w:jc w:val="both"/>
        <w:rPr>
          <w:rFonts w:ascii="Times New Roman" w:hAnsi="Times New Roman" w:cs="Times New Roman"/>
          <w:sz w:val="24"/>
          <w:szCs w:val="24"/>
          <w:lang w:val="ro-RO"/>
        </w:rPr>
      </w:pPr>
    </w:p>
    <w:p>
      <w:pPr>
        <w:spacing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Sa presupunem ca, fiind medic aveti un pacient cu o tumora la stomac. Bolnavul nu poate fi operat, dar daca tumora nu va fi distrusa, el va muri. Puteti insa recurge la radioterapie. Pentru a distruge tumora, radiatiile utilizate trebuie sa aiba o anumita intensitate si sa atinga concomitent tesutul malign. Daca radiatia ar atinge intensitatea dorita, in drumul ei spre tumora va distruge toate tesuturile sanatoase, creand mari prejudicii sanatatii pacientului. Daca radiatiile au o intensitate mai scazuta, ele nu vor distruge tesuturile sanatoase, dar nici tumora. Cum s-ar putea distruge tumora fara sa distrugem tesuturile sanatoase?</w:t>
      </w:r>
    </w:p>
    <w:sectPr>
      <w:head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lgerian">
    <w:altName w:val="Quadaptor"/>
    <w:panose1 w:val="04020705040A02060702"/>
    <w:charset w:val="00"/>
    <w:family w:val="decorative"/>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Quadaptor">
    <w:panose1 w:val="04010400000000000000"/>
    <w:charset w:val="00"/>
    <w:family w:val="auto"/>
    <w:pitch w:val="default"/>
    <w:sig w:usb0="A000002F" w:usb1="0000601B" w:usb2="00000000" w:usb3="00000000" w:csb0="2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lang w:val="ro-RO"/>
      </w:rPr>
    </w:pPr>
    <w:r>
      <w:rPr>
        <w:lang w:val="ro-RO"/>
      </w:rPr>
      <w:tab/>
    </w:r>
    <w:r>
      <w:rPr>
        <w:lang w:val="ro-RO"/>
      </w:rPr>
      <w:t xml:space="preserve">                                                                                                                                              </w:t>
    </w:r>
    <w:r>
      <w:rPr>
        <w:lang w:val="ro-RO"/>
      </w:rPr>
      <w:tab/>
    </w:r>
    <w:r>
      <w:rPr>
        <w:lang w:val="ro-RO"/>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8635F"/>
    <w:multiLevelType w:val="multilevel"/>
    <w:tmpl w:val="1828635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EE2C26"/>
    <w:multiLevelType w:val="multilevel"/>
    <w:tmpl w:val="52EE2C26"/>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AE16F57"/>
    <w:multiLevelType w:val="multilevel"/>
    <w:tmpl w:val="7AE16F5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D0"/>
    <w:rsid w:val="00182534"/>
    <w:rsid w:val="00183B78"/>
    <w:rsid w:val="003C4D32"/>
    <w:rsid w:val="00470112"/>
    <w:rsid w:val="00582747"/>
    <w:rsid w:val="00693148"/>
    <w:rsid w:val="00744AD0"/>
    <w:rsid w:val="00856231"/>
    <w:rsid w:val="008D1345"/>
    <w:rsid w:val="009A0438"/>
    <w:rsid w:val="00B91D8A"/>
    <w:rsid w:val="00C12943"/>
    <w:rsid w:val="00C3154A"/>
    <w:rsid w:val="00C901BC"/>
    <w:rsid w:val="00D83663"/>
    <w:rsid w:val="00DB00D2"/>
    <w:rsid w:val="00DD15B7"/>
    <w:rsid w:val="00E02D6B"/>
    <w:rsid w:val="00E03764"/>
    <w:rsid w:val="00F438EB"/>
    <w:rsid w:val="42F05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paragraph" w:styleId="5">
    <w:name w:val="footer"/>
    <w:basedOn w:val="1"/>
    <w:link w:val="8"/>
    <w:unhideWhenUsed/>
    <w:uiPriority w:val="99"/>
    <w:pPr>
      <w:tabs>
        <w:tab w:val="center" w:pos="4680"/>
        <w:tab w:val="right" w:pos="9360"/>
      </w:tabs>
      <w:spacing w:after="0" w:line="240" w:lineRule="auto"/>
    </w:pPr>
  </w:style>
  <w:style w:type="paragraph" w:styleId="6">
    <w:name w:val="header"/>
    <w:basedOn w:val="1"/>
    <w:link w:val="7"/>
    <w:unhideWhenUsed/>
    <w:qFormat/>
    <w:uiPriority w:val="99"/>
    <w:pPr>
      <w:tabs>
        <w:tab w:val="center" w:pos="4680"/>
        <w:tab w:val="right" w:pos="9360"/>
      </w:tabs>
      <w:spacing w:after="0" w:line="240" w:lineRule="auto"/>
    </w:pPr>
  </w:style>
  <w:style w:type="character" w:customStyle="1" w:styleId="7">
    <w:name w:val="Header Char"/>
    <w:basedOn w:val="2"/>
    <w:link w:val="6"/>
    <w:uiPriority w:val="99"/>
  </w:style>
  <w:style w:type="character" w:customStyle="1" w:styleId="8">
    <w:name w:val="Footer Char"/>
    <w:basedOn w:val="2"/>
    <w:link w:val="5"/>
    <w:qFormat/>
    <w:uiPriority w:val="99"/>
  </w:style>
  <w:style w:type="paragraph" w:styleId="9">
    <w:name w:val="List Paragraph"/>
    <w:basedOn w:val="1"/>
    <w:qFormat/>
    <w:uiPriority w:val="34"/>
    <w:pPr>
      <w:ind w:left="720"/>
      <w:contextualSpacing/>
    </w:pPr>
  </w:style>
  <w:style w:type="character" w:customStyle="1" w:styleId="10">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1082</Words>
  <Characters>6169</Characters>
  <Lines>51</Lines>
  <Paragraphs>14</Paragraphs>
  <TotalTime>5</TotalTime>
  <ScaleCrop>false</ScaleCrop>
  <LinksUpToDate>false</LinksUpToDate>
  <CharactersWithSpaces>7237</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2020-10-23T06:51:00Z</dcterms:created>
  <dc:creator>Dell</dc:creator>
  <cp:lastModifiedBy>Elena Secuiu</cp:lastModifiedBy>
  <cp:lastPrinted>2020-10-06T21:16:00Z</cp:lastPrinted>
  <dcterms:modified xsi:type="dcterms:W3CDTF">2021-06-17T06:53:15Z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