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Termeni pentru operațiile matematice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Clasa a II-a</w:t>
      </w:r>
    </w:p>
    <w:bookmarkEnd w:id="0"/>
    <w:p/>
    <w:p>
      <w:pPr>
        <w:pStyle w:val="5"/>
        <w:numPr>
          <w:ilvl w:val="0"/>
          <w:numId w:val="1"/>
        </w:numPr>
      </w:pPr>
      <w:r>
        <w:t xml:space="preserve">Rezultatul adunării </w:t>
      </w:r>
    </w:p>
    <w:p>
      <w:pPr>
        <w:pStyle w:val="5"/>
        <w:numPr>
          <w:ilvl w:val="0"/>
          <w:numId w:val="1"/>
        </w:numPr>
      </w:pPr>
      <w:r>
        <w:t xml:space="preserve">Al </w:t>
      </w:r>
      <w:r>
        <w:rPr>
          <w:rFonts w:ascii="Times New Roman" w:hAnsi="Times New Roman" w:cs="Times New Roman"/>
          <w:sz w:val="24"/>
          <w:szCs w:val="24"/>
        </w:rPr>
        <w:t>doilea</w:t>
      </w:r>
      <w:r>
        <w:t xml:space="preserve"> termen al scăderii</w:t>
      </w:r>
    </w:p>
    <w:p>
      <w:pPr>
        <w:pStyle w:val="5"/>
        <w:numPr>
          <w:ilvl w:val="0"/>
          <w:numId w:val="1"/>
        </w:numPr>
      </w:pPr>
      <w:r>
        <w:t>Rezultatul inmulțirii</w:t>
      </w:r>
    </w:p>
    <w:p>
      <w:pPr>
        <w:pStyle w:val="5"/>
        <w:numPr>
          <w:ilvl w:val="0"/>
          <w:numId w:val="1"/>
        </w:numPr>
      </w:pPr>
      <w:r>
        <w:t>Rezultatul împărțirii</w:t>
      </w:r>
    </w:p>
    <w:p>
      <w:pPr>
        <w:pStyle w:val="5"/>
        <w:numPr>
          <w:ilvl w:val="0"/>
          <w:numId w:val="1"/>
        </w:numPr>
      </w:pPr>
      <w:r>
        <w:t>Numerele care se adună</w:t>
      </w:r>
    </w:p>
    <w:p>
      <w:pPr>
        <w:pStyle w:val="5"/>
        <w:numPr>
          <w:ilvl w:val="0"/>
          <w:numId w:val="1"/>
        </w:numPr>
      </w:pPr>
      <w:r>
        <w:t xml:space="preserve">Rezultatul scăderii </w:t>
      </w:r>
    </w:p>
    <w:p>
      <w:pPr>
        <w:pStyle w:val="5"/>
        <w:numPr>
          <w:ilvl w:val="0"/>
          <w:numId w:val="1"/>
        </w:numPr>
      </w:pPr>
      <w:r>
        <w:t>Numerele care se inmulțesc</w:t>
      </w:r>
    </w:p>
    <w:p>
      <w:pPr>
        <w:pStyle w:val="5"/>
        <w:numPr>
          <w:ilvl w:val="0"/>
          <w:numId w:val="1"/>
        </w:numPr>
      </w:pPr>
      <w:r>
        <w:t>Primul termen al scăderii</w:t>
      </w:r>
    </w:p>
    <w:p>
      <w:pPr>
        <w:rPr>
          <w:b/>
          <w:sz w:val="28"/>
          <w:szCs w:val="28"/>
        </w:rPr>
      </w:pPr>
      <w:r>
        <w:pict>
          <v:shape id="_x0000_s1035" o:spid="_x0000_s1035" o:spt="67" type="#_x0000_t67" style="position:absolute;left:0pt;margin-left:309.75pt;margin-top:24.15pt;height:27.45pt;width:17.7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t xml:space="preserve">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1</w:t>
      </w:r>
    </w:p>
    <w:tbl>
      <w:tblPr>
        <w:tblStyle w:val="3"/>
        <w:tblW w:w="0" w:type="auto"/>
        <w:tblInd w:w="-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663"/>
        <w:gridCol w:w="771"/>
        <w:gridCol w:w="754"/>
        <w:gridCol w:w="754"/>
        <w:gridCol w:w="674"/>
        <w:gridCol w:w="594"/>
        <w:gridCol w:w="686"/>
        <w:gridCol w:w="709"/>
        <w:gridCol w:w="743"/>
        <w:gridCol w:w="743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7"/>
          <w:wBefore w:w="2268" w:type="dxa"/>
          <w:wAfter w:w="4835" w:type="dxa"/>
          <w:trHeight w:val="423" w:hRule="atLeast"/>
        </w:trPr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 id="_x0000_s1028" o:spid="_x0000_s1028" o:spt="67" type="#_x0000_t67" style="position:absolute;left:0pt;margin-left:5.5pt;margin-top:5.35pt;height:27.45pt;width:17.7pt;z-index:25165926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style="layout-flow:vertical-ideographic;"/>
                </v:shape>
              </w:pic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481" w:hRule="atLeast"/>
        </w:trPr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pStyle w:val="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 id="_x0000_s1034" o:spid="_x0000_s1034" o:spt="13" type="#_x0000_t13" style="position:absolute;left:0pt;margin-left:-7.95pt;margin-top:12.35pt;height:19.4pt;width:43.45pt;z-index:251663360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</v:shape>
              </w:pic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>
            <w:pPr>
              <w:pStyle w:val="5"/>
              <w:ind w:left="0"/>
            </w:pPr>
            <w:r>
              <w:t>C</w:t>
            </w:r>
          </w:p>
        </w:tc>
        <w:tc>
          <w:tcPr>
            <w:tcW w:w="754" w:type="dxa"/>
          </w:tcPr>
          <w:p>
            <w:pPr>
              <w:pStyle w:val="5"/>
              <w:ind w:left="0"/>
            </w:pPr>
            <w:r>
              <w:t>a</w:t>
            </w:r>
          </w:p>
        </w:tc>
        <w:tc>
          <w:tcPr>
            <w:tcW w:w="754" w:type="dxa"/>
            <w:tcBorders>
              <w:top w:val="single" w:color="auto" w:sz="4" w:space="0"/>
            </w:tcBorders>
          </w:tcPr>
          <w:p>
            <w:pPr>
              <w:pStyle w:val="5"/>
              <w:ind w:left="0"/>
            </w:pPr>
            <w:r>
              <w:t>t</w:t>
            </w:r>
          </w:p>
        </w:tc>
        <w:tc>
          <w:tcPr>
            <w:tcW w:w="674" w:type="dxa"/>
            <w:vMerge w:val="restart"/>
            <w:tcBorders>
              <w:top w:val="nil"/>
            </w:tcBorders>
          </w:tcPr>
          <w:p>
            <w:pPr>
              <w:pStyle w:val="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</w:p>
        </w:tc>
        <w:tc>
          <w:tcPr>
            <w:tcW w:w="594" w:type="dxa"/>
          </w:tcPr>
          <w:p>
            <w:pPr>
              <w:pStyle w:val="5"/>
              <w:ind w:left="0"/>
            </w:pPr>
            <w:r>
              <w:t>p</w:t>
            </w:r>
          </w:p>
        </w:tc>
        <w:tc>
          <w:tcPr>
            <w:tcW w:w="686" w:type="dxa"/>
          </w:tcPr>
          <w:p>
            <w:pPr>
              <w:pStyle w:val="5"/>
              <w:ind w:left="0"/>
            </w:pPr>
            <w:r>
              <w:t>r</w:t>
            </w:r>
          </w:p>
        </w:tc>
        <w:tc>
          <w:tcPr>
            <w:tcW w:w="709" w:type="dxa"/>
          </w:tcPr>
          <w:p>
            <w:pPr>
              <w:pStyle w:val="5"/>
              <w:ind w:left="0"/>
            </w:pPr>
            <w:r>
              <w:t>o</w:t>
            </w:r>
          </w:p>
        </w:tc>
        <w:tc>
          <w:tcPr>
            <w:tcW w:w="743" w:type="dxa"/>
          </w:tcPr>
          <w:p>
            <w:pPr>
              <w:pStyle w:val="5"/>
              <w:ind w:left="0"/>
            </w:pPr>
            <w:r>
              <w:t>d</w:t>
            </w:r>
          </w:p>
        </w:tc>
        <w:tc>
          <w:tcPr>
            <w:tcW w:w="743" w:type="dxa"/>
          </w:tcPr>
          <w:p>
            <w:pPr>
              <w:pStyle w:val="5"/>
              <w:ind w:left="0"/>
            </w:pPr>
            <w:r>
              <w:t>u</w:t>
            </w:r>
          </w:p>
        </w:tc>
        <w:tc>
          <w:tcPr>
            <w:tcW w:w="686" w:type="dxa"/>
          </w:tcPr>
          <w:p>
            <w:pPr>
              <w:pStyle w:val="5"/>
              <w:ind w:left="0"/>
            </w:pPr>
            <w: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743" w:type="dxa"/>
          <w:trHeight w:val="560" w:hRule="atLeast"/>
        </w:trPr>
        <w:tc>
          <w:tcPr>
            <w:tcW w:w="1525" w:type="dxa"/>
            <w:gridSpan w:val="2"/>
            <w:vMerge w:val="restart"/>
            <w:tcBorders>
              <w:lef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754" w:type="dxa"/>
          </w:tcPr>
          <w:p>
            <w:pPr>
              <w:pStyle w:val="5"/>
              <w:ind w:left="0"/>
            </w:pPr>
            <w:r>
              <w:t>e</w:t>
            </w:r>
          </w:p>
        </w:tc>
        <w:tc>
          <w:tcPr>
            <w:tcW w:w="674" w:type="dxa"/>
            <w:vMerge w:val="continue"/>
            <w:tcBorders>
              <w:righ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3475" w:type="dxa"/>
            <w:gridSpan w:val="5"/>
            <w:tcBorders>
              <w:left w:val="nil"/>
              <w:bottom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686" w:type="dxa"/>
          </w:tcPr>
          <w:p>
            <w:pPr>
              <w:pStyle w:val="5"/>
              <w:ind w:left="0"/>
            </w:pPr>
            <w:r>
              <w:t>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743" w:type="dxa"/>
          <w:trHeight w:val="435" w:hRule="atLeast"/>
        </w:trPr>
        <w:tc>
          <w:tcPr>
            <w:tcW w:w="1525" w:type="dxa"/>
            <w:gridSpan w:val="2"/>
            <w:vMerge w:val="continue"/>
            <w:tcBorders>
              <w:lef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754" w:type="dxa"/>
          </w:tcPr>
          <w:p>
            <w:pPr>
              <w:pStyle w:val="5"/>
              <w:ind w:left="0"/>
            </w:pPr>
            <w:r>
              <w:t>r</w:t>
            </w:r>
          </w:p>
        </w:tc>
        <w:tc>
          <w:tcPr>
            <w:tcW w:w="674" w:type="dxa"/>
            <w:vMerge w:val="continue"/>
            <w:tcBorders>
              <w:righ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"/>
              <w:ind w:left="0"/>
              <w:rPr>
                <w:b/>
                <w:sz w:val="28"/>
                <w:szCs w:val="28"/>
              </w:rPr>
            </w:pPr>
            <w:r>
              <w:pict>
                <v:shape id="_x0000_s1036" o:spid="_x0000_s1036" o:spt="67" type="#_x0000_t67" style="position:absolute;left:0pt;margin-left:5.55pt;margin-top:3.05pt;height:27.45pt;width:17.7pt;z-index:25166540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style="layout-flow:vertical-ideographic;"/>
                </v:shape>
              </w:pic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2195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686" w:type="dxa"/>
          </w:tcPr>
          <w:p>
            <w:pPr>
              <w:pStyle w:val="5"/>
              <w:ind w:left="0"/>
            </w:pP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743" w:type="dxa"/>
          <w:trHeight w:val="538" w:hRule="atLeast"/>
        </w:trPr>
        <w:tc>
          <w:tcPr>
            <w:tcW w:w="1525" w:type="dxa"/>
            <w:gridSpan w:val="2"/>
            <w:vMerge w:val="continue"/>
            <w:tcBorders>
              <w:left w:val="nil"/>
              <w:bottom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754" w:type="dxa"/>
          </w:tcPr>
          <w:p>
            <w:pPr>
              <w:pStyle w:val="5"/>
              <w:ind w:left="0"/>
            </w:pPr>
            <w:r>
              <w:t>m</w:t>
            </w:r>
          </w:p>
        </w:tc>
        <w:tc>
          <w:tcPr>
            <w:tcW w:w="674" w:type="dxa"/>
            <w:vMerge w:val="continue"/>
          </w:tcPr>
          <w:p>
            <w:pPr>
              <w:pStyle w:val="5"/>
              <w:ind w:left="0"/>
            </w:pPr>
          </w:p>
        </w:tc>
        <w:tc>
          <w:tcPr>
            <w:tcW w:w="594" w:type="dxa"/>
            <w:tcBorders>
              <w:top w:val="single" w:color="auto" w:sz="4" w:space="0"/>
            </w:tcBorders>
          </w:tcPr>
          <w:p>
            <w:pPr>
              <w:pStyle w:val="5"/>
              <w:ind w:left="0"/>
            </w:pPr>
            <w:r>
              <w:t>s</w:t>
            </w:r>
          </w:p>
        </w:tc>
        <w:tc>
          <w:tcPr>
            <w:tcW w:w="686" w:type="dxa"/>
            <w:vMerge w:val="continue"/>
            <w:tcBorders>
              <w:top w:val="nil"/>
              <w:righ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2195" w:type="dxa"/>
            <w:gridSpan w:val="3"/>
            <w:vMerge w:val="continue"/>
            <w:tcBorders>
              <w:lef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686" w:type="dxa"/>
          </w:tcPr>
          <w:p>
            <w:pPr>
              <w:pStyle w:val="5"/>
              <w:ind w:left="0"/>
            </w:pPr>
            <w: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743" w:type="dxa"/>
          <w:trHeight w:val="572" w:hRule="atLeast"/>
        </w:trPr>
        <w:tc>
          <w:tcPr>
            <w:tcW w:w="771" w:type="dxa"/>
            <w:tcBorders>
              <w:top w:val="nil"/>
              <w:left w:val="nil"/>
              <w:bottom w:val="nil"/>
            </w:tcBorders>
          </w:tcPr>
          <w:p>
            <w:pPr>
              <w:pStyle w:val="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 id="_x0000_s1033" o:spid="_x0000_s1033" o:spt="13" type="#_x0000_t13" style="position:absolute;left:0pt;margin-left:-4.55pt;margin-top:10.3pt;height:19.4pt;width:43.45pt;z-index:25166233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</v:shape>
              </w:pic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54" w:type="dxa"/>
          </w:tcPr>
          <w:p>
            <w:pPr>
              <w:pStyle w:val="5"/>
              <w:ind w:left="0"/>
            </w:pPr>
            <w:r>
              <w:t>d</w:t>
            </w:r>
          </w:p>
        </w:tc>
        <w:tc>
          <w:tcPr>
            <w:tcW w:w="754" w:type="dxa"/>
          </w:tcPr>
          <w:p>
            <w:pPr>
              <w:pStyle w:val="5"/>
              <w:ind w:left="0"/>
            </w:pPr>
            <w:r>
              <w:t>e</w:t>
            </w:r>
          </w:p>
        </w:tc>
        <w:tc>
          <w:tcPr>
            <w:tcW w:w="674" w:type="dxa"/>
          </w:tcPr>
          <w:p>
            <w:pPr>
              <w:pStyle w:val="5"/>
              <w:ind w:left="0"/>
            </w:pPr>
            <w:r>
              <w:t>S</w:t>
            </w:r>
          </w:p>
        </w:tc>
        <w:tc>
          <w:tcPr>
            <w:tcW w:w="594" w:type="dxa"/>
          </w:tcPr>
          <w:p>
            <w:pPr>
              <w:pStyle w:val="5"/>
              <w:ind w:left="0"/>
            </w:pPr>
            <w:r>
              <w:t>c</w:t>
            </w:r>
          </w:p>
        </w:tc>
        <w:tc>
          <w:tcPr>
            <w:tcW w:w="686" w:type="dxa"/>
          </w:tcPr>
          <w:p>
            <w:pPr>
              <w:pStyle w:val="5"/>
              <w:ind w:left="0"/>
            </w:pPr>
            <w:r>
              <w:t>a</w:t>
            </w:r>
          </w:p>
        </w:tc>
        <w:tc>
          <w:tcPr>
            <w:tcW w:w="709" w:type="dxa"/>
          </w:tcPr>
          <w:p>
            <w:pPr>
              <w:pStyle w:val="5"/>
              <w:ind w:left="0"/>
            </w:pPr>
            <w:r>
              <w:t>z</w:t>
            </w:r>
          </w:p>
        </w:tc>
        <w:tc>
          <w:tcPr>
            <w:tcW w:w="743" w:type="dxa"/>
          </w:tcPr>
          <w:p>
            <w:pPr>
              <w:pStyle w:val="5"/>
              <w:ind w:left="0"/>
            </w:pPr>
            <w:r>
              <w:t>u</w:t>
            </w:r>
          </w:p>
        </w:tc>
        <w:tc>
          <w:tcPr>
            <w:tcW w:w="743" w:type="dxa"/>
          </w:tcPr>
          <w:p>
            <w:pPr>
              <w:pStyle w:val="5"/>
              <w:ind w:left="0"/>
            </w:pPr>
            <w:r>
              <w:t>t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>
            <w:pPr>
              <w:pStyle w:val="5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2268" w:type="dxa"/>
          <w:wAfter w:w="3567" w:type="dxa"/>
          <w:trHeight w:val="583" w:hRule="atLeast"/>
        </w:trPr>
        <w:tc>
          <w:tcPr>
            <w:tcW w:w="754" w:type="dxa"/>
          </w:tcPr>
          <w:p>
            <w:pPr>
              <w:pStyle w:val="5"/>
              <w:ind w:left="0"/>
            </w:pPr>
            <w:r>
              <w:t>n</w:t>
            </w:r>
          </w:p>
        </w:tc>
        <w:tc>
          <w:tcPr>
            <w:tcW w:w="674" w:type="dxa"/>
            <w:vMerge w:val="restart"/>
          </w:tcPr>
          <w:p>
            <w:pPr>
              <w:pStyle w:val="5"/>
              <w:ind w:left="0"/>
            </w:pPr>
          </w:p>
        </w:tc>
        <w:tc>
          <w:tcPr>
            <w:tcW w:w="594" w:type="dxa"/>
          </w:tcPr>
          <w:p>
            <w:pPr>
              <w:pStyle w:val="5"/>
              <w:ind w:left="0"/>
            </w:pPr>
            <w: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743" w:type="dxa"/>
          <w:trHeight w:val="595" w:hRule="atLeast"/>
        </w:trPr>
        <w:tc>
          <w:tcPr>
            <w:tcW w:w="1525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754" w:type="dxa"/>
          </w:tcPr>
          <w:p>
            <w:pPr>
              <w:pStyle w:val="5"/>
              <w:ind w:left="0"/>
            </w:pPr>
            <w:r>
              <w:t>i</w:t>
            </w:r>
          </w:p>
        </w:tc>
        <w:tc>
          <w:tcPr>
            <w:tcW w:w="674" w:type="dxa"/>
            <w:vMerge w:val="continue"/>
          </w:tcPr>
          <w:p>
            <w:pPr>
              <w:pStyle w:val="5"/>
              <w:ind w:left="0"/>
            </w:pPr>
          </w:p>
        </w:tc>
        <w:tc>
          <w:tcPr>
            <w:tcW w:w="594" w:type="dxa"/>
          </w:tcPr>
          <w:p>
            <w:pPr>
              <w:pStyle w:val="5"/>
              <w:ind w:left="0"/>
            </w:pPr>
            <w:r>
              <w:t>z</w:t>
            </w:r>
          </w:p>
        </w:tc>
        <w:tc>
          <w:tcPr>
            <w:tcW w:w="2881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743" w:type="dxa"/>
          <w:trHeight w:val="583" w:hRule="atLeast"/>
        </w:trPr>
        <w:tc>
          <w:tcPr>
            <w:tcW w:w="1525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754" w:type="dxa"/>
            <w:tcBorders>
              <w:left w:val="nil"/>
              <w:righ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674" w:type="dxa"/>
            <w:vMerge w:val="continue"/>
            <w:tcBorders>
              <w:lef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594" w:type="dxa"/>
          </w:tcPr>
          <w:p>
            <w:pPr>
              <w:pStyle w:val="5"/>
              <w:ind w:left="0"/>
            </w:pPr>
            <w:r>
              <w:t>a</w:t>
            </w:r>
          </w:p>
        </w:tc>
        <w:tc>
          <w:tcPr>
            <w:tcW w:w="2138" w:type="dxa"/>
            <w:gridSpan w:val="3"/>
            <w:tcBorders>
              <w:top w:val="nil"/>
              <w:righ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743" w:type="dxa"/>
          <w:trHeight w:val="607" w:hRule="atLeast"/>
        </w:trPr>
        <w:tc>
          <w:tcPr>
            <w:tcW w:w="771" w:type="dxa"/>
            <w:tcBorders>
              <w:top w:val="nil"/>
              <w:left w:val="nil"/>
              <w:bottom w:val="nil"/>
            </w:tcBorders>
          </w:tcPr>
          <w:p>
            <w:pPr>
              <w:pStyle w:val="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 id="_x0000_s1029" o:spid="_x0000_s1029" o:spt="13" type="#_x0000_t13" style="position:absolute;left:0pt;margin-left:-4.55pt;margin-top:7.65pt;height:19.4pt;width:43.45pt;z-index:25166028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</v:shape>
              </w:pic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54" w:type="dxa"/>
          </w:tcPr>
          <w:p>
            <w:pPr>
              <w:pStyle w:val="5"/>
              <w:ind w:left="0"/>
            </w:pPr>
            <w:r>
              <w:t>f</w:t>
            </w:r>
          </w:p>
        </w:tc>
        <w:tc>
          <w:tcPr>
            <w:tcW w:w="754" w:type="dxa"/>
          </w:tcPr>
          <w:p>
            <w:pPr>
              <w:pStyle w:val="5"/>
              <w:ind w:left="0"/>
            </w:pPr>
            <w:r>
              <w:t>a</w:t>
            </w:r>
          </w:p>
        </w:tc>
        <w:tc>
          <w:tcPr>
            <w:tcW w:w="674" w:type="dxa"/>
          </w:tcPr>
          <w:p>
            <w:pPr>
              <w:pStyle w:val="5"/>
              <w:ind w:left="0"/>
            </w:pPr>
            <w:r>
              <w:t>C</w:t>
            </w:r>
          </w:p>
        </w:tc>
        <w:tc>
          <w:tcPr>
            <w:tcW w:w="594" w:type="dxa"/>
          </w:tcPr>
          <w:p>
            <w:pPr>
              <w:pStyle w:val="5"/>
              <w:ind w:left="0"/>
            </w:pPr>
            <w:r>
              <w:t>t</w:t>
            </w:r>
          </w:p>
        </w:tc>
        <w:tc>
          <w:tcPr>
            <w:tcW w:w="686" w:type="dxa"/>
          </w:tcPr>
          <w:p>
            <w:pPr>
              <w:pStyle w:val="5"/>
              <w:ind w:left="0"/>
            </w:pPr>
            <w:r>
              <w:t>o</w:t>
            </w:r>
          </w:p>
        </w:tc>
        <w:tc>
          <w:tcPr>
            <w:tcW w:w="709" w:type="dxa"/>
          </w:tcPr>
          <w:p>
            <w:pPr>
              <w:pStyle w:val="5"/>
              <w:ind w:left="0"/>
            </w:pPr>
            <w:r>
              <w:t>r</w:t>
            </w:r>
          </w:p>
        </w:tc>
        <w:tc>
          <w:tcPr>
            <w:tcW w:w="743" w:type="dxa"/>
          </w:tcPr>
          <w:p>
            <w:pPr>
              <w:pStyle w:val="5"/>
              <w:ind w:left="0"/>
            </w:pPr>
            <w:r>
              <w:t>i</w:t>
            </w:r>
          </w:p>
        </w:tc>
        <w:tc>
          <w:tcPr>
            <w:tcW w:w="743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743" w:type="dxa"/>
          <w:trHeight w:val="503" w:hRule="atLeast"/>
        </w:trPr>
        <w:tc>
          <w:tcPr>
            <w:tcW w:w="2953" w:type="dxa"/>
            <w:gridSpan w:val="4"/>
            <w:tcBorders>
              <w:top w:val="nil"/>
              <w:lef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594" w:type="dxa"/>
          </w:tcPr>
          <w:p>
            <w:pPr>
              <w:pStyle w:val="5"/>
              <w:ind w:left="0"/>
            </w:pPr>
            <w:r>
              <w:t>o</w:t>
            </w:r>
          </w:p>
        </w:tc>
        <w:tc>
          <w:tcPr>
            <w:tcW w:w="2881" w:type="dxa"/>
            <w:gridSpan w:val="4"/>
            <w:tcBorders>
              <w:top w:val="nil"/>
              <w:right w:val="nil"/>
            </w:tcBorders>
          </w:tcPr>
          <w:p>
            <w:pPr>
              <w:pStyle w:val="5"/>
              <w:ind w:left="0"/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pStyle w:val="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 id="_x0000_s1032" o:spid="_x0000_s1032" o:spt="13" type="#_x0000_t13" style="position:absolute;left:0pt;margin-left:1.15pt;margin-top:15.15pt;height:19.4pt;width:43.45pt;z-index:25166131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</v:shape>
              </w:pic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1" w:type="dxa"/>
          </w:tcPr>
          <w:p>
            <w:pPr>
              <w:pStyle w:val="5"/>
              <w:ind w:left="0"/>
            </w:pPr>
            <w:r>
              <w:t>D</w:t>
            </w:r>
          </w:p>
        </w:tc>
        <w:tc>
          <w:tcPr>
            <w:tcW w:w="754" w:type="dxa"/>
          </w:tcPr>
          <w:p>
            <w:pPr>
              <w:pStyle w:val="5"/>
              <w:ind w:left="0"/>
            </w:pPr>
            <w:r>
              <w:t>i</w:t>
            </w:r>
          </w:p>
        </w:tc>
        <w:tc>
          <w:tcPr>
            <w:tcW w:w="754" w:type="dxa"/>
          </w:tcPr>
          <w:p>
            <w:pPr>
              <w:pStyle w:val="5"/>
              <w:ind w:left="0"/>
            </w:pPr>
            <w:r>
              <w:t>f</w:t>
            </w:r>
          </w:p>
        </w:tc>
        <w:tc>
          <w:tcPr>
            <w:tcW w:w="674" w:type="dxa"/>
          </w:tcPr>
          <w:p>
            <w:pPr>
              <w:pStyle w:val="5"/>
              <w:ind w:left="0"/>
            </w:pPr>
            <w:r>
              <w:t>E</w:t>
            </w:r>
          </w:p>
        </w:tc>
        <w:tc>
          <w:tcPr>
            <w:tcW w:w="594" w:type="dxa"/>
          </w:tcPr>
          <w:p>
            <w:pPr>
              <w:pStyle w:val="5"/>
              <w:ind w:left="0"/>
            </w:pPr>
            <w:r>
              <w:t>r</w:t>
            </w:r>
          </w:p>
        </w:tc>
        <w:tc>
          <w:tcPr>
            <w:tcW w:w="686" w:type="dxa"/>
          </w:tcPr>
          <w:p>
            <w:pPr>
              <w:pStyle w:val="5"/>
              <w:ind w:left="0"/>
            </w:pPr>
            <w:r>
              <w:t>e</w:t>
            </w:r>
          </w:p>
        </w:tc>
        <w:tc>
          <w:tcPr>
            <w:tcW w:w="709" w:type="dxa"/>
          </w:tcPr>
          <w:p>
            <w:pPr>
              <w:pStyle w:val="5"/>
              <w:ind w:left="0"/>
            </w:pPr>
            <w:r>
              <w:t>n</w:t>
            </w:r>
          </w:p>
        </w:tc>
        <w:tc>
          <w:tcPr>
            <w:tcW w:w="743" w:type="dxa"/>
          </w:tcPr>
          <w:p>
            <w:pPr>
              <w:pStyle w:val="5"/>
              <w:ind w:left="0"/>
            </w:pPr>
            <w:r>
              <w:t>t</w:t>
            </w:r>
          </w:p>
        </w:tc>
        <w:tc>
          <w:tcPr>
            <w:tcW w:w="743" w:type="dxa"/>
          </w:tcPr>
          <w:p>
            <w:pPr>
              <w:pStyle w:val="5"/>
              <w:ind w:left="0"/>
            </w:pPr>
            <w:r>
              <w:t>a</w:t>
            </w:r>
          </w:p>
        </w:tc>
        <w:tc>
          <w:tcPr>
            <w:tcW w:w="68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5"/>
              <w:ind w:left="0"/>
            </w:pPr>
          </w:p>
        </w:tc>
      </w:tr>
    </w:tbl>
    <w:p/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>Prof. Micu Sanda</w:t>
      </w:r>
    </w:p>
    <w:p>
      <w:pPr>
        <w:pStyle w:val="5"/>
        <w:rPr>
          <w:sz w:val="28"/>
          <w:szCs w:val="28"/>
          <w:lang w:val="ro-RO"/>
        </w:rPr>
      </w:pPr>
      <w:r>
        <w:rPr>
          <w:sz w:val="28"/>
          <w:szCs w:val="28"/>
        </w:rPr>
        <w:t>Liceul de Arte ”Sigismund Toduță” - Deva</w:t>
      </w:r>
    </w:p>
    <w:sectPr>
      <w:pgSz w:w="12240" w:h="15840"/>
      <w:pgMar w:top="1440" w:right="1440" w:bottom="108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E0FF9"/>
    <w:multiLevelType w:val="multilevel"/>
    <w:tmpl w:val="69FE0FF9"/>
    <w:lvl w:ilvl="0" w:tentative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312DE"/>
    <w:rsid w:val="00106778"/>
    <w:rsid w:val="00134312"/>
    <w:rsid w:val="001662E2"/>
    <w:rsid w:val="001F6D06"/>
    <w:rsid w:val="00203B2C"/>
    <w:rsid w:val="002B544C"/>
    <w:rsid w:val="002F0D47"/>
    <w:rsid w:val="003A031B"/>
    <w:rsid w:val="00480416"/>
    <w:rsid w:val="006C3AF9"/>
    <w:rsid w:val="008755E6"/>
    <w:rsid w:val="009312DE"/>
    <w:rsid w:val="0095319F"/>
    <w:rsid w:val="00AB7F23"/>
    <w:rsid w:val="00B02E87"/>
    <w:rsid w:val="00B836A1"/>
    <w:rsid w:val="00BE1763"/>
    <w:rsid w:val="00C05F44"/>
    <w:rsid w:val="00D96C2D"/>
    <w:rsid w:val="00EE0901"/>
    <w:rsid w:val="00F43325"/>
    <w:rsid w:val="5FF1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table" w:customStyle="1" w:styleId="6">
    <w:name w:val="Calendar 3"/>
    <w:basedOn w:val="3"/>
    <w:qFormat/>
    <w:uiPriority w:val="99"/>
    <w:pPr>
      <w:spacing w:after="0" w:line="240" w:lineRule="auto"/>
      <w:jc w:val="right"/>
    </w:pPr>
    <w:rPr>
      <w:rFonts w:asciiTheme="majorHAnsi" w:hAnsiTheme="majorHAnsi" w:eastAsiaTheme="majorEastAsia" w:cstheme="majorBidi"/>
      <w:color w:val="7E7E7E" w:themeColor="text1" w:themeTint="80"/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6091" w:themeColor="accent1" w:themeShade="BF"/>
        <w:sz w:val="44"/>
        <w:szCs w:val="44"/>
      </w:rPr>
    </w:tblStylePr>
    <w:tblStylePr w:type="firstCol">
      <w:rPr>
        <w:color w:val="366091" w:themeColor="accent1" w:themeShade="BF"/>
      </w:rPr>
    </w:tblStylePr>
    <w:tblStylePr w:type="lastCol">
      <w:rPr>
        <w:color w:val="366091" w:themeColor="accent1" w:themeShade="BF"/>
      </w:r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28"/>
    <customShpInfo spid="_x0000_s1034"/>
    <customShpInfo spid="_x0000_s1036"/>
    <customShpInfo spid="_x0000_s1033"/>
    <customShpInfo spid="_x0000_s1029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6</TotalTime>
  <ScaleCrop>false</ScaleCrop>
  <LinksUpToDate>false</LinksUpToDate>
  <CharactersWithSpaces>588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2022-06-29T21:14:00Z</dcterms:created>
  <dc:creator>Sanda</dc:creator>
  <cp:lastModifiedBy>Elena Secuiu</cp:lastModifiedBy>
  <dcterms:modified xsi:type="dcterms:W3CDTF">2022-08-28T06:16:35Z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8F81577F99C94AC18E701562D7ECAC43</vt:lpwstr>
  </property>
</Properties>
</file>