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sz w:val="24"/>
          <w:szCs w:val="24"/>
        </w:rPr>
      </w:pPr>
      <w:bookmarkStart w:id="0" w:name="_GoBack"/>
      <w:r>
        <w:rPr>
          <w:rFonts w:hint="default" w:ascii="Times New Roman" w:hAnsi="Times New Roman" w:cs="Times New Roman"/>
          <w:b/>
          <w:sz w:val="24"/>
          <w:szCs w:val="24"/>
        </w:rPr>
        <w:t>PROIECT DIDACTIC</w:t>
      </w:r>
    </w:p>
    <w:p>
      <w:pPr>
        <w:jc w:val="both"/>
        <w:rPr>
          <w:rFonts w:hint="default" w:ascii="Times New Roman" w:hAnsi="Times New Roman" w:cs="Times New Roman"/>
          <w:b/>
          <w:sz w:val="24"/>
          <w:szCs w:val="24"/>
        </w:rPr>
      </w:pPr>
      <w:r>
        <w:rPr>
          <w:rFonts w:hint="default" w:ascii="Times New Roman" w:hAnsi="Times New Roman" w:cs="Times New Roman"/>
          <w:b/>
          <w:sz w:val="24"/>
          <w:szCs w:val="24"/>
        </w:rPr>
        <w:t>LICEUL TEHNOLOGIC”TIU DUMITRESCU” MIHĂILEŞTI</w:t>
      </w:r>
    </w:p>
    <w:p>
      <w:pPr>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MODULUL: </w:t>
      </w:r>
      <w:r>
        <w:rPr>
          <w:rFonts w:hint="default" w:ascii="Times New Roman" w:hAnsi="Times New Roman" w:cs="Times New Roman"/>
          <w:sz w:val="24"/>
          <w:szCs w:val="24"/>
        </w:rPr>
        <w:t>ACTIVITĂŢI ÎN COMERŢ</w:t>
      </w:r>
    </w:p>
    <w:p>
      <w:pPr>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CLASA: </w:t>
      </w:r>
      <w:r>
        <w:rPr>
          <w:rFonts w:hint="default" w:ascii="Times New Roman" w:hAnsi="Times New Roman" w:cs="Times New Roman"/>
          <w:sz w:val="24"/>
          <w:szCs w:val="24"/>
        </w:rPr>
        <w:t>a-IX-a A</w:t>
      </w:r>
    </w:p>
    <w:p>
      <w:pPr>
        <w:jc w:val="both"/>
        <w:rPr>
          <w:rFonts w:hint="default" w:ascii="Times New Roman" w:hAnsi="Times New Roman" w:cs="Times New Roman"/>
          <w:b/>
          <w:sz w:val="24"/>
          <w:szCs w:val="24"/>
        </w:rPr>
      </w:pPr>
      <w:r>
        <w:rPr>
          <w:rFonts w:hint="default" w:ascii="Times New Roman" w:hAnsi="Times New Roman" w:cs="Times New Roman"/>
          <w:b/>
          <w:sz w:val="24"/>
          <w:szCs w:val="24"/>
        </w:rPr>
        <w:t>UNITATEA DE ÎNVĂŢARE:</w:t>
      </w:r>
      <w:r>
        <w:rPr>
          <w:rFonts w:hint="default" w:ascii="Times New Roman" w:hAnsi="Times New Roman" w:cs="Times New Roman"/>
          <w:sz w:val="24"/>
          <w:szCs w:val="24"/>
        </w:rPr>
        <w:t>ORGANIZAREA  LOCULUI DE MUNCĂ ÎN ACTIVITĂŢILE COMERCIALE</w:t>
      </w:r>
    </w:p>
    <w:p>
      <w:pPr>
        <w:jc w:val="both"/>
        <w:rPr>
          <w:rFonts w:hint="default" w:ascii="Times New Roman" w:hAnsi="Times New Roman" w:cs="Times New Roman"/>
          <w:sz w:val="24"/>
          <w:szCs w:val="24"/>
        </w:rPr>
      </w:pPr>
      <w:r>
        <w:rPr>
          <w:rFonts w:hint="default" w:ascii="Times New Roman" w:hAnsi="Times New Roman" w:cs="Times New Roman"/>
          <w:b/>
          <w:sz w:val="24"/>
          <w:szCs w:val="24"/>
        </w:rPr>
        <w:t>COMPETENŢA SPECIFICĂ:</w:t>
      </w:r>
      <w:r>
        <w:rPr>
          <w:rFonts w:hint="default" w:ascii="Times New Roman" w:hAnsi="Times New Roman" w:cs="Times New Roman"/>
          <w:sz w:val="24"/>
          <w:szCs w:val="24"/>
        </w:rPr>
        <w:t xml:space="preserve"> ASUMAREA DE ROLURI PRIVIND SARCINILE MERCHANDISINGULUI.</w:t>
      </w:r>
    </w:p>
    <w:p>
      <w:pPr>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LECŢIA:  </w:t>
      </w:r>
      <w:r>
        <w:rPr>
          <w:rFonts w:hint="default" w:ascii="Times New Roman" w:hAnsi="Times New Roman" w:cs="Times New Roman"/>
          <w:sz w:val="24"/>
          <w:szCs w:val="24"/>
        </w:rPr>
        <w:t>TEHNICI DE ETALARE A MĂRFURILOR ÎN MAGAZINE ŞI ÎN VITRINE</w:t>
      </w:r>
    </w:p>
    <w:p>
      <w:pPr>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TIP LECŢIE: </w:t>
      </w:r>
      <w:r>
        <w:rPr>
          <w:rFonts w:hint="default" w:ascii="Times New Roman" w:hAnsi="Times New Roman" w:cs="Times New Roman"/>
          <w:sz w:val="24"/>
          <w:szCs w:val="24"/>
        </w:rPr>
        <w:t>MIXTĂ, ASIMILARE SAU DOBÎNDIRE DE CUNOŞTINŢE ŞI DEPRINDERI</w:t>
      </w:r>
    </w:p>
    <w:p>
      <w:pPr>
        <w:jc w:val="both"/>
        <w:rPr>
          <w:rFonts w:hint="default" w:ascii="Times New Roman" w:hAnsi="Times New Roman" w:cs="Times New Roman"/>
          <w:b/>
          <w:sz w:val="24"/>
          <w:szCs w:val="24"/>
        </w:rPr>
      </w:pPr>
      <w:r>
        <w:rPr>
          <w:rFonts w:hint="default" w:ascii="Times New Roman" w:hAnsi="Times New Roman" w:cs="Times New Roman"/>
          <w:b/>
          <w:sz w:val="24"/>
          <w:szCs w:val="24"/>
        </w:rPr>
        <w:t>DURATA: 50 MINUTE</w:t>
      </w:r>
    </w:p>
    <w:p>
      <w:pPr>
        <w:jc w:val="both"/>
        <w:rPr>
          <w:rFonts w:hint="default" w:ascii="Times New Roman" w:hAnsi="Times New Roman" w:cs="Times New Roman"/>
          <w:b/>
          <w:sz w:val="24"/>
          <w:szCs w:val="24"/>
        </w:rPr>
      </w:pPr>
      <w:r>
        <w:rPr>
          <w:rFonts w:hint="default" w:ascii="Times New Roman" w:hAnsi="Times New Roman" w:cs="Times New Roman"/>
          <w:b/>
          <w:sz w:val="24"/>
          <w:szCs w:val="24"/>
        </w:rPr>
        <w:t>ANUL: 2020-2021</w:t>
      </w:r>
    </w:p>
    <w:p>
      <w:pPr>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LOC DESFĂŞURARE: </w:t>
      </w:r>
      <w:r>
        <w:rPr>
          <w:rFonts w:hint="default" w:ascii="Times New Roman" w:hAnsi="Times New Roman" w:cs="Times New Roman"/>
          <w:sz w:val="24"/>
          <w:szCs w:val="24"/>
        </w:rPr>
        <w:t>SALA DE CLASĂ</w:t>
      </w:r>
    </w:p>
    <w:p>
      <w:pPr>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PROFESOR: </w:t>
      </w:r>
      <w:r>
        <w:rPr>
          <w:rFonts w:hint="default" w:ascii="Times New Roman" w:hAnsi="Times New Roman" w:cs="Times New Roman"/>
          <w:sz w:val="24"/>
          <w:szCs w:val="24"/>
        </w:rPr>
        <w:t>IONIŢĂ ELENA-MARIANA</w:t>
      </w:r>
    </w:p>
    <w:p>
      <w:pPr>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OBIECTIVE OPERAŢIONALE: </w:t>
      </w:r>
    </w:p>
    <w:p>
      <w:pPr>
        <w:jc w:val="both"/>
        <w:rPr>
          <w:rFonts w:hint="default" w:ascii="Times New Roman" w:hAnsi="Times New Roman" w:cs="Times New Roman"/>
          <w:sz w:val="24"/>
          <w:szCs w:val="24"/>
        </w:rPr>
      </w:pPr>
      <w:r>
        <w:rPr>
          <w:rFonts w:hint="default" w:ascii="Times New Roman" w:hAnsi="Times New Roman" w:cs="Times New Roman"/>
          <w:b/>
          <w:sz w:val="24"/>
          <w:szCs w:val="24"/>
        </w:rPr>
        <w:t>O1</w:t>
      </w:r>
      <w:r>
        <w:rPr>
          <w:rFonts w:hint="default" w:ascii="Times New Roman" w:hAnsi="Times New Roman" w:cs="Times New Roman"/>
          <w:sz w:val="24"/>
          <w:szCs w:val="24"/>
        </w:rPr>
        <w:t>-Sa definească operaţia de etalare.</w:t>
      </w:r>
    </w:p>
    <w:p>
      <w:pPr>
        <w:jc w:val="both"/>
        <w:rPr>
          <w:rFonts w:hint="default" w:ascii="Times New Roman" w:hAnsi="Times New Roman" w:cs="Times New Roman"/>
          <w:sz w:val="24"/>
          <w:szCs w:val="24"/>
        </w:rPr>
      </w:pPr>
      <w:r>
        <w:rPr>
          <w:rFonts w:hint="default" w:ascii="Times New Roman" w:hAnsi="Times New Roman" w:cs="Times New Roman"/>
          <w:b/>
          <w:sz w:val="24"/>
          <w:szCs w:val="24"/>
        </w:rPr>
        <w:t>O2</w:t>
      </w:r>
      <w:r>
        <w:rPr>
          <w:rFonts w:hint="default" w:ascii="Times New Roman" w:hAnsi="Times New Roman" w:cs="Times New Roman"/>
          <w:sz w:val="24"/>
          <w:szCs w:val="24"/>
        </w:rPr>
        <w:t>- Să ştie să prezinte caracteristicile etalării.</w:t>
      </w:r>
    </w:p>
    <w:p>
      <w:pPr>
        <w:jc w:val="both"/>
        <w:rPr>
          <w:rFonts w:hint="default" w:ascii="Times New Roman" w:hAnsi="Times New Roman" w:cs="Times New Roman"/>
          <w:sz w:val="24"/>
          <w:szCs w:val="24"/>
        </w:rPr>
      </w:pPr>
      <w:r>
        <w:rPr>
          <w:rFonts w:hint="default" w:ascii="Times New Roman" w:hAnsi="Times New Roman" w:cs="Times New Roman"/>
          <w:b/>
          <w:sz w:val="24"/>
          <w:szCs w:val="24"/>
        </w:rPr>
        <w:t>O3</w:t>
      </w:r>
      <w:r>
        <w:rPr>
          <w:rFonts w:hint="default" w:ascii="Times New Roman" w:hAnsi="Times New Roman" w:cs="Times New Roman"/>
          <w:sz w:val="24"/>
          <w:szCs w:val="24"/>
        </w:rPr>
        <w:t xml:space="preserve">- Să efectueze corect o etalare de mărfuri în vitrină şi pe raftul unui magazin alimentar. </w:t>
      </w:r>
    </w:p>
    <w:p>
      <w:pPr>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STRATEGII DIDACTICE: </w:t>
      </w:r>
    </w:p>
    <w:p>
      <w:pPr>
        <w:pStyle w:val="5"/>
        <w:numPr>
          <w:ilvl w:val="0"/>
          <w:numId w:val="1"/>
        </w:numPr>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METODE ŞI PROCEDEE DE INSTRUIRE: </w:t>
      </w:r>
      <w:r>
        <w:rPr>
          <w:rFonts w:hint="default" w:ascii="Times New Roman" w:hAnsi="Times New Roman" w:cs="Times New Roman"/>
          <w:sz w:val="24"/>
          <w:szCs w:val="24"/>
        </w:rPr>
        <w:t xml:space="preserve"> Conversaţie, explicatie, expunere, demonstraţie, exerciţii practice, studiu de caz.</w:t>
      </w:r>
    </w:p>
    <w:p>
      <w:pPr>
        <w:pStyle w:val="5"/>
        <w:numPr>
          <w:ilvl w:val="0"/>
          <w:numId w:val="1"/>
        </w:numPr>
        <w:jc w:val="both"/>
        <w:rPr>
          <w:rFonts w:hint="default" w:ascii="Times New Roman" w:hAnsi="Times New Roman" w:cs="Times New Roman"/>
          <w:sz w:val="24"/>
          <w:szCs w:val="24"/>
        </w:rPr>
      </w:pPr>
      <w:r>
        <w:rPr>
          <w:rFonts w:hint="default" w:ascii="Times New Roman" w:hAnsi="Times New Roman" w:cs="Times New Roman"/>
          <w:b/>
          <w:sz w:val="24"/>
          <w:szCs w:val="24"/>
        </w:rPr>
        <w:t>RESURSE MATERIALE:</w:t>
      </w:r>
      <w:r>
        <w:rPr>
          <w:rFonts w:hint="default" w:ascii="Times New Roman" w:hAnsi="Times New Roman" w:cs="Times New Roman"/>
          <w:sz w:val="24"/>
          <w:szCs w:val="24"/>
        </w:rPr>
        <w:t xml:space="preserve"> Caietele şi portofoliile elevilor, fişa de lucru,  coli de flipchart, tabla, marker, videoproiector cu leptop.</w:t>
      </w:r>
    </w:p>
    <w:p>
      <w:pPr>
        <w:pStyle w:val="5"/>
        <w:numPr>
          <w:ilvl w:val="0"/>
          <w:numId w:val="1"/>
        </w:numPr>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EVALUARE: </w:t>
      </w:r>
      <w:r>
        <w:rPr>
          <w:rFonts w:hint="default" w:ascii="Times New Roman" w:hAnsi="Times New Roman" w:cs="Times New Roman"/>
          <w:sz w:val="24"/>
          <w:szCs w:val="24"/>
        </w:rPr>
        <w:t>Observare curentă, evaluare orală.</w:t>
      </w:r>
    </w:p>
    <w:p>
      <w:pPr>
        <w:pStyle w:val="5"/>
        <w:numPr>
          <w:ilvl w:val="0"/>
          <w:numId w:val="1"/>
        </w:numPr>
        <w:rPr>
          <w:rFonts w:hint="default" w:ascii="Times New Roman" w:hAnsi="Times New Roman" w:cs="Times New Roman"/>
          <w:b/>
          <w:sz w:val="24"/>
          <w:szCs w:val="24"/>
        </w:rPr>
      </w:pPr>
      <w:r>
        <w:rPr>
          <w:rFonts w:hint="default" w:ascii="Times New Roman" w:hAnsi="Times New Roman" w:cs="Times New Roman"/>
          <w:b/>
          <w:sz w:val="24"/>
          <w:szCs w:val="24"/>
        </w:rPr>
        <w:t>FORME DE ORGANIZARE:</w:t>
      </w:r>
      <w:r>
        <w:rPr>
          <w:rFonts w:hint="default" w:ascii="Times New Roman" w:hAnsi="Times New Roman" w:cs="Times New Roman"/>
          <w:sz w:val="24"/>
          <w:szCs w:val="24"/>
        </w:rPr>
        <w:t xml:space="preserve"> activitate frontală, individuală, pe grupe.</w:t>
      </w:r>
    </w:p>
    <w:p>
      <w:pPr>
        <w:pStyle w:val="5"/>
        <w:numPr>
          <w:ilvl w:val="0"/>
          <w:numId w:val="1"/>
        </w:numPr>
        <w:rPr>
          <w:rFonts w:hint="default" w:ascii="Times New Roman" w:hAnsi="Times New Roman" w:cs="Times New Roman"/>
          <w:b/>
          <w:sz w:val="24"/>
          <w:szCs w:val="24"/>
        </w:rPr>
      </w:pPr>
      <w:r>
        <w:rPr>
          <w:rFonts w:hint="default" w:ascii="Times New Roman" w:hAnsi="Times New Roman" w:cs="Times New Roman"/>
          <w:b/>
          <w:sz w:val="24"/>
          <w:szCs w:val="24"/>
        </w:rPr>
        <w:t>BIBLIOGRAFIE:</w:t>
      </w:r>
    </w:p>
    <w:p>
      <w:pPr>
        <w:pStyle w:val="5"/>
        <w:numPr>
          <w:ilvl w:val="0"/>
          <w:numId w:val="2"/>
        </w:numPr>
        <w:rPr>
          <w:rFonts w:hint="default" w:ascii="Times New Roman" w:hAnsi="Times New Roman" w:cs="Times New Roman"/>
          <w:sz w:val="24"/>
          <w:szCs w:val="24"/>
        </w:rPr>
      </w:pPr>
      <w:r>
        <w:rPr>
          <w:rFonts w:hint="default" w:ascii="Times New Roman" w:hAnsi="Times New Roman" w:cs="Times New Roman"/>
          <w:sz w:val="24"/>
          <w:szCs w:val="24"/>
        </w:rPr>
        <w:t>Suport de curs de Instruire practică Activităţi în comerţ;</w:t>
      </w:r>
    </w:p>
    <w:p>
      <w:pPr>
        <w:pStyle w:val="5"/>
        <w:numPr>
          <w:ilvl w:val="0"/>
          <w:numId w:val="2"/>
        </w:numPr>
        <w:rPr>
          <w:rFonts w:hint="default" w:ascii="Times New Roman" w:hAnsi="Times New Roman" w:cs="Times New Roman"/>
          <w:sz w:val="24"/>
          <w:szCs w:val="24"/>
        </w:rPr>
      </w:pPr>
      <w:r>
        <w:rPr>
          <w:rFonts w:hint="default" w:ascii="Times New Roman" w:hAnsi="Times New Roman" w:cs="Times New Roman"/>
          <w:sz w:val="24"/>
          <w:szCs w:val="24"/>
        </w:rPr>
        <w:t>Stoica N., Economia şi organizarea producţiei, Editura Didactică, Bucureşti, 1995.</w:t>
      </w:r>
    </w:p>
    <w:p>
      <w:pPr>
        <w:rPr>
          <w:rFonts w:hint="default" w:ascii="Times New Roman" w:hAnsi="Times New Roman" w:cs="Times New Roman"/>
          <w:b/>
          <w:sz w:val="24"/>
          <w:szCs w:val="24"/>
        </w:rPr>
      </w:pPr>
    </w:p>
    <w:p>
      <w:pPr>
        <w:jc w:val="center"/>
        <w:rPr>
          <w:rFonts w:hint="default" w:ascii="Times New Roman" w:hAnsi="Times New Roman" w:cs="Times New Roman"/>
          <w:b/>
          <w:sz w:val="24"/>
          <w:szCs w:val="24"/>
        </w:rPr>
      </w:pPr>
      <w:r>
        <w:rPr>
          <w:rFonts w:hint="default" w:ascii="Times New Roman" w:hAnsi="Times New Roman" w:cs="Times New Roman"/>
          <w:b/>
          <w:sz w:val="24"/>
          <w:szCs w:val="24"/>
        </w:rPr>
        <w:t>SCENARIUL DIDACTIC</w:t>
      </w:r>
    </w:p>
    <w:p>
      <w:pPr>
        <w:jc w:val="center"/>
        <w:rPr>
          <w:rFonts w:hint="default" w:ascii="Times New Roman" w:hAnsi="Times New Roman" w:cs="Times New Roman"/>
          <w:sz w:val="24"/>
          <w:szCs w:val="24"/>
        </w:rPr>
      </w:pPr>
    </w:p>
    <w:tbl>
      <w:tblPr>
        <w:tblStyle w:val="4"/>
        <w:tblW w:w="1080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610"/>
        <w:gridCol w:w="3420"/>
        <w:gridCol w:w="153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5"/>
              <w:spacing w:after="0" w:line="240" w:lineRule="auto"/>
              <w:ind w:left="0"/>
              <w:jc w:val="center"/>
              <w:rPr>
                <w:rFonts w:hint="default" w:ascii="Times New Roman" w:hAnsi="Times New Roman" w:cs="Times New Roman"/>
                <w:b/>
                <w:sz w:val="24"/>
                <w:szCs w:val="24"/>
              </w:rPr>
            </w:pPr>
            <w:r>
              <w:rPr>
                <w:rFonts w:hint="default" w:ascii="Times New Roman" w:hAnsi="Times New Roman" w:cs="Times New Roman"/>
                <w:b/>
                <w:sz w:val="24"/>
                <w:szCs w:val="24"/>
              </w:rPr>
              <w:t>EVENIMENTELE LECŢIEI</w:t>
            </w:r>
          </w:p>
          <w:p>
            <w:pPr>
              <w:pStyle w:val="5"/>
              <w:spacing w:after="0" w:line="240" w:lineRule="auto"/>
              <w:ind w:left="0"/>
              <w:jc w:val="center"/>
              <w:rPr>
                <w:rFonts w:hint="default" w:ascii="Times New Roman" w:hAnsi="Times New Roman" w:cs="Times New Roman"/>
                <w:b/>
                <w:sz w:val="24"/>
                <w:szCs w:val="24"/>
              </w:rPr>
            </w:pPr>
            <w:r>
              <w:rPr>
                <w:rFonts w:hint="default" w:ascii="Times New Roman" w:hAnsi="Times New Roman" w:cs="Times New Roman"/>
                <w:b/>
                <w:sz w:val="24"/>
                <w:szCs w:val="24"/>
              </w:rPr>
              <w:t>ETAPE-TIMP</w:t>
            </w:r>
          </w:p>
        </w:tc>
        <w:tc>
          <w:tcPr>
            <w:tcW w:w="2610" w:type="dxa"/>
          </w:tcPr>
          <w:p>
            <w:pPr>
              <w:pStyle w:val="5"/>
              <w:spacing w:after="0" w:line="240" w:lineRule="auto"/>
              <w:ind w:left="0"/>
              <w:jc w:val="center"/>
              <w:rPr>
                <w:rFonts w:hint="default" w:ascii="Times New Roman" w:hAnsi="Times New Roman" w:cs="Times New Roman"/>
                <w:b/>
                <w:sz w:val="24"/>
                <w:szCs w:val="24"/>
              </w:rPr>
            </w:pPr>
            <w:r>
              <w:rPr>
                <w:rFonts w:hint="default" w:ascii="Times New Roman" w:hAnsi="Times New Roman" w:cs="Times New Roman"/>
                <w:b/>
                <w:sz w:val="24"/>
                <w:szCs w:val="24"/>
              </w:rPr>
              <w:t>ACTIVITATE PROFESOR</w:t>
            </w:r>
          </w:p>
        </w:tc>
        <w:tc>
          <w:tcPr>
            <w:tcW w:w="3420" w:type="dxa"/>
          </w:tcPr>
          <w:p>
            <w:pPr>
              <w:pStyle w:val="5"/>
              <w:spacing w:after="0" w:line="240" w:lineRule="auto"/>
              <w:ind w:left="0"/>
              <w:jc w:val="center"/>
              <w:rPr>
                <w:rFonts w:hint="default" w:ascii="Times New Roman" w:hAnsi="Times New Roman" w:cs="Times New Roman"/>
                <w:b/>
                <w:sz w:val="24"/>
                <w:szCs w:val="24"/>
              </w:rPr>
            </w:pPr>
            <w:r>
              <w:rPr>
                <w:rFonts w:hint="default" w:ascii="Times New Roman" w:hAnsi="Times New Roman" w:cs="Times New Roman"/>
                <w:b/>
                <w:sz w:val="24"/>
                <w:szCs w:val="24"/>
              </w:rPr>
              <w:t>ACTIVITATE ELEVI</w:t>
            </w:r>
          </w:p>
        </w:tc>
        <w:tc>
          <w:tcPr>
            <w:tcW w:w="1530" w:type="dxa"/>
          </w:tcPr>
          <w:p>
            <w:pPr>
              <w:pStyle w:val="5"/>
              <w:spacing w:after="0" w:line="240" w:lineRule="auto"/>
              <w:ind w:left="0"/>
              <w:jc w:val="center"/>
              <w:rPr>
                <w:rFonts w:hint="default" w:ascii="Times New Roman" w:hAnsi="Times New Roman" w:cs="Times New Roman"/>
                <w:b/>
                <w:sz w:val="24"/>
                <w:szCs w:val="24"/>
              </w:rPr>
            </w:pPr>
            <w:r>
              <w:rPr>
                <w:rFonts w:hint="default" w:ascii="Times New Roman" w:hAnsi="Times New Roman" w:cs="Times New Roman"/>
                <w:b/>
                <w:sz w:val="24"/>
                <w:szCs w:val="24"/>
              </w:rPr>
              <w:t>METODE ŞI PROCEDEE</w:t>
            </w:r>
          </w:p>
        </w:tc>
        <w:tc>
          <w:tcPr>
            <w:tcW w:w="1440" w:type="dxa"/>
          </w:tcPr>
          <w:p>
            <w:pPr>
              <w:pStyle w:val="5"/>
              <w:spacing w:after="0" w:line="240" w:lineRule="auto"/>
              <w:ind w:left="0"/>
              <w:jc w:val="center"/>
              <w:rPr>
                <w:rFonts w:hint="default" w:ascii="Times New Roman" w:hAnsi="Times New Roman" w:cs="Times New Roman"/>
                <w:b/>
                <w:sz w:val="24"/>
                <w:szCs w:val="24"/>
              </w:rPr>
            </w:pPr>
            <w:r>
              <w:rPr>
                <w:rFonts w:hint="default" w:ascii="Times New Roman" w:hAnsi="Times New Roman" w:cs="Times New Roman"/>
                <w:b/>
                <w:sz w:val="24"/>
                <w:szCs w:val="24"/>
              </w:rPr>
              <w:t>MATERIALE DIDACTICE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5"/>
              <w:spacing w:after="0" w:line="240" w:lineRule="auto"/>
              <w:ind w:left="0"/>
              <w:rPr>
                <w:rFonts w:hint="default" w:ascii="Times New Roman" w:hAnsi="Times New Roman" w:cs="Times New Roman"/>
                <w:sz w:val="24"/>
                <w:szCs w:val="24"/>
              </w:rPr>
            </w:pPr>
            <w:r>
              <w:rPr>
                <w:rFonts w:hint="default" w:ascii="Times New Roman" w:hAnsi="Times New Roman" w:cs="Times New Roman"/>
                <w:sz w:val="24"/>
                <w:szCs w:val="24"/>
              </w:rPr>
              <w:t>Momentul organizatoric.</w:t>
            </w:r>
          </w:p>
          <w:p>
            <w:pPr>
              <w:pStyle w:val="5"/>
              <w:spacing w:after="0" w:line="240" w:lineRule="auto"/>
              <w:ind w:left="0"/>
              <w:rPr>
                <w:rFonts w:hint="default" w:ascii="Times New Roman" w:hAnsi="Times New Roman" w:cs="Times New Roman"/>
                <w:sz w:val="24"/>
                <w:szCs w:val="24"/>
              </w:rPr>
            </w:pPr>
            <w:r>
              <w:rPr>
                <w:rFonts w:hint="default" w:ascii="Times New Roman" w:hAnsi="Times New Roman" w:cs="Times New Roman"/>
                <w:sz w:val="24"/>
                <w:szCs w:val="24"/>
              </w:rPr>
              <w:t>2 minute.</w:t>
            </w:r>
          </w:p>
        </w:tc>
        <w:tc>
          <w:tcPr>
            <w:tcW w:w="2610" w:type="dxa"/>
          </w:tcPr>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Salută clasa, se face prezenţa,</w:t>
            </w:r>
          </w:p>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Se asigură condiţii didactice şi materiale pentru desfăşurarea lecţiei.</w:t>
            </w:r>
          </w:p>
        </w:tc>
        <w:tc>
          <w:tcPr>
            <w:tcW w:w="3420" w:type="dxa"/>
          </w:tcPr>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Salută,</w:t>
            </w:r>
          </w:p>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Comunică elevii absenţi,</w:t>
            </w:r>
          </w:p>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Se pregătesc de lecţie.</w:t>
            </w:r>
          </w:p>
        </w:tc>
        <w:tc>
          <w:tcPr>
            <w:tcW w:w="1530" w:type="dxa"/>
          </w:tcPr>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Conversaţie de acomodare.</w:t>
            </w:r>
          </w:p>
        </w:tc>
        <w:tc>
          <w:tcPr>
            <w:tcW w:w="1440" w:type="dxa"/>
          </w:tcPr>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Catalog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Verificarea şi actualizarea cunoştinţelor anterioare.</w:t>
            </w:r>
          </w:p>
          <w:p>
            <w:pPr>
              <w:pStyle w:val="5"/>
              <w:spacing w:after="0" w:line="240" w:lineRule="auto"/>
              <w:ind w:left="0"/>
              <w:rPr>
                <w:rFonts w:hint="default" w:ascii="Times New Roman" w:hAnsi="Times New Roman" w:cs="Times New Roman"/>
                <w:sz w:val="24"/>
                <w:szCs w:val="24"/>
              </w:rPr>
            </w:pPr>
            <w:r>
              <w:rPr>
                <w:rFonts w:hint="default" w:ascii="Times New Roman" w:hAnsi="Times New Roman" w:cs="Times New Roman"/>
                <w:sz w:val="24"/>
                <w:szCs w:val="24"/>
              </w:rPr>
              <w:t>10 minute.</w:t>
            </w:r>
          </w:p>
        </w:tc>
        <w:tc>
          <w:tcPr>
            <w:tcW w:w="2610" w:type="dxa"/>
          </w:tcPr>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Elevii sunt evaluaţi din lecţia anterioară:</w:t>
            </w:r>
          </w:p>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1.Definiţi locul de muncă al vînzătorului ?</w:t>
            </w:r>
          </w:p>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2.Ce cuprinde suprafaţa locului de muncă?</w:t>
            </w:r>
          </w:p>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3.Care sunt condiţiile de care trebuie să se ţină cont în dimensionarea locurilor de muncă?</w:t>
            </w:r>
          </w:p>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4.Ce presupune organizarea ştiinţifică a locului de muncă?</w:t>
            </w:r>
          </w:p>
          <w:p>
            <w:pPr>
              <w:spacing w:after="0" w:line="240" w:lineRule="auto"/>
              <w:rPr>
                <w:rFonts w:hint="default" w:ascii="Times New Roman" w:hAnsi="Times New Roman" w:cs="Times New Roman" w:eastAsiaTheme="minorHAnsi"/>
                <w:sz w:val="24"/>
                <w:szCs w:val="24"/>
              </w:rPr>
            </w:pPr>
          </w:p>
        </w:tc>
        <w:tc>
          <w:tcPr>
            <w:tcW w:w="3420" w:type="dxa"/>
          </w:tcPr>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Sunt atenţi,</w:t>
            </w:r>
          </w:p>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Răspund la întrebări:</w:t>
            </w:r>
          </w:p>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1.Este zona sa de activitate în cadrul sălii de vînzare, dotată cu mobilier şi utilaje adecvate păstrării anumitor stocuri de mărfuri, efectuării unor operaţii de prelucrare şi pregătire pentru vînzare.</w:t>
            </w:r>
          </w:p>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2.Este împărţită în spaţiul de mărfuri existent în magazin şi spaţiul necesar desfăşurării muncii vînzătorilor.</w:t>
            </w:r>
          </w:p>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3.Sunt:mărimea şi configuraţia sălii de vînzare; profilul şi forma de vînzare; felul şi dimensiunile mărfurilor comercializate; cantitatea de mărfuri care trebuie să se găsească la locul de muncă.</w:t>
            </w:r>
          </w:p>
          <w:p>
            <w:pPr>
              <w:pStyle w:val="5"/>
              <w:spacing w:after="0" w:line="240" w:lineRule="auto"/>
              <w:ind w:left="0"/>
              <w:rPr>
                <w:rFonts w:hint="default" w:ascii="Times New Roman" w:hAnsi="Times New Roman" w:cs="Times New Roman"/>
                <w:sz w:val="24"/>
                <w:szCs w:val="24"/>
              </w:rPr>
            </w:pPr>
            <w:r>
              <w:rPr>
                <w:rFonts w:hint="default" w:ascii="Times New Roman" w:hAnsi="Times New Roman" w:cs="Times New Roman"/>
                <w:sz w:val="24"/>
                <w:szCs w:val="24"/>
              </w:rPr>
              <w:t>4. Dotarea cu mobilier şi utilaje de mare randament; dimensionarea corectă a frontului de lucru; număr optim de lucrători într-un anumit spaţiu; condiţii normale de lucru, condiţii optime de păstrare şi prezentare a mărfurilor.</w:t>
            </w:r>
          </w:p>
        </w:tc>
        <w:tc>
          <w:tcPr>
            <w:tcW w:w="1530" w:type="dxa"/>
          </w:tcPr>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Conversaţie</w:t>
            </w:r>
          </w:p>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Expunere,</w:t>
            </w:r>
          </w:p>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Dialog.</w:t>
            </w:r>
          </w:p>
          <w:p>
            <w:pPr>
              <w:pStyle w:val="5"/>
              <w:spacing w:after="0" w:line="240" w:lineRule="auto"/>
              <w:ind w:left="0"/>
              <w:rPr>
                <w:rFonts w:hint="default" w:ascii="Times New Roman" w:hAnsi="Times New Roman" w:cs="Times New Roman"/>
                <w:sz w:val="24"/>
                <w:szCs w:val="24"/>
              </w:rPr>
            </w:pPr>
          </w:p>
          <w:p>
            <w:pPr>
              <w:pStyle w:val="5"/>
              <w:spacing w:after="0" w:line="240" w:lineRule="auto"/>
              <w:ind w:left="0"/>
              <w:rPr>
                <w:rFonts w:hint="default" w:ascii="Times New Roman" w:hAnsi="Times New Roman" w:cs="Times New Roman"/>
                <w:sz w:val="24"/>
                <w:szCs w:val="24"/>
              </w:rPr>
            </w:pPr>
          </w:p>
          <w:p>
            <w:pPr>
              <w:pStyle w:val="5"/>
              <w:spacing w:after="0" w:line="240" w:lineRule="auto"/>
              <w:ind w:left="0"/>
              <w:rPr>
                <w:rFonts w:hint="default" w:ascii="Times New Roman" w:hAnsi="Times New Roman" w:cs="Times New Roman"/>
                <w:sz w:val="24"/>
                <w:szCs w:val="24"/>
              </w:rPr>
            </w:pPr>
          </w:p>
        </w:tc>
        <w:tc>
          <w:tcPr>
            <w:tcW w:w="1440" w:type="dxa"/>
          </w:tcPr>
          <w:p>
            <w:pPr>
              <w:pStyle w:val="5"/>
              <w:spacing w:after="0" w:line="240" w:lineRule="auto"/>
              <w:ind w:left="0"/>
              <w:rPr>
                <w:rFonts w:hint="default" w:ascii="Times New Roman" w:hAnsi="Times New Roman" w:cs="Times New Roman"/>
                <w:sz w:val="24"/>
                <w:szCs w:val="24"/>
              </w:rPr>
            </w:pPr>
            <w:r>
              <w:rPr>
                <w:rFonts w:hint="default" w:ascii="Times New Roman" w:hAnsi="Times New Roman" w:cs="Times New Roman"/>
                <w:sz w:val="24"/>
                <w:szCs w:val="24"/>
              </w:rPr>
              <w:t>Tablă, marker.</w:t>
            </w:r>
          </w:p>
          <w:p>
            <w:pPr>
              <w:pStyle w:val="5"/>
              <w:spacing w:after="0" w:line="240" w:lineRule="auto"/>
              <w:ind w:left="0"/>
              <w:rPr>
                <w:rFonts w:hint="default" w:ascii="Times New Roman" w:hAnsi="Times New Roman" w:cs="Times New Roman"/>
                <w:sz w:val="24"/>
                <w:szCs w:val="24"/>
              </w:rPr>
            </w:pPr>
            <w:r>
              <w:rPr>
                <w:rFonts w:hint="default" w:ascii="Times New Roman" w:hAnsi="Times New Roman" w:cs="Times New Roman"/>
                <w:sz w:val="24"/>
                <w:szCs w:val="24"/>
              </w:rPr>
              <w:t>Caiete,</w:t>
            </w:r>
          </w:p>
          <w:p>
            <w:pPr>
              <w:pStyle w:val="5"/>
              <w:spacing w:after="0" w:line="240" w:lineRule="auto"/>
              <w:ind w:left="0"/>
              <w:rPr>
                <w:rFonts w:hint="default" w:ascii="Times New Roman" w:hAnsi="Times New Roman" w:cs="Times New Roman"/>
                <w:sz w:val="24"/>
                <w:szCs w:val="24"/>
              </w:rPr>
            </w:pPr>
            <w:r>
              <w:rPr>
                <w:rFonts w:hint="default" w:ascii="Times New Roman" w:hAnsi="Times New Roman" w:cs="Times New Roman"/>
                <w:sz w:val="24"/>
                <w:szCs w:val="24"/>
              </w:rPr>
              <w:t>Portofolii.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Prezentarea titlului şi a obiectivelor lecţiei.</w:t>
            </w:r>
          </w:p>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3 minute.</w:t>
            </w:r>
          </w:p>
        </w:tc>
        <w:tc>
          <w:tcPr>
            <w:tcW w:w="2610" w:type="dxa"/>
          </w:tcPr>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Se scrie titlul lecţiei pe tablă,,Tehnici de etalare a mărfurilor în magazine şi în vitrine”  şi obiectivele lecţiei.</w:t>
            </w:r>
          </w:p>
        </w:tc>
        <w:tc>
          <w:tcPr>
            <w:tcW w:w="3420" w:type="dxa"/>
          </w:tcPr>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Notează în  caiete titlul lecţiei şi obiectivele acesteia.</w:t>
            </w:r>
          </w:p>
          <w:p>
            <w:pPr>
              <w:spacing w:after="0" w:line="240" w:lineRule="auto"/>
              <w:rPr>
                <w:rFonts w:hint="default" w:ascii="Times New Roman" w:hAnsi="Times New Roman" w:cs="Times New Roman" w:eastAsiaTheme="minorHAnsi"/>
                <w:sz w:val="24"/>
                <w:szCs w:val="24"/>
              </w:rPr>
            </w:pPr>
          </w:p>
        </w:tc>
        <w:tc>
          <w:tcPr>
            <w:tcW w:w="1530" w:type="dxa"/>
          </w:tcPr>
          <w:p>
            <w:pPr>
              <w:pStyle w:val="5"/>
              <w:spacing w:after="0" w:line="240" w:lineRule="auto"/>
              <w:ind w:left="0"/>
              <w:rPr>
                <w:rFonts w:hint="default" w:ascii="Times New Roman" w:hAnsi="Times New Roman" w:cs="Times New Roman"/>
                <w:sz w:val="24"/>
                <w:szCs w:val="24"/>
              </w:rPr>
            </w:pPr>
            <w:r>
              <w:rPr>
                <w:rFonts w:hint="default" w:ascii="Times New Roman" w:hAnsi="Times New Roman" w:cs="Times New Roman"/>
                <w:sz w:val="24"/>
                <w:szCs w:val="24"/>
              </w:rPr>
              <w:t>Expunere,</w:t>
            </w:r>
          </w:p>
          <w:p>
            <w:pPr>
              <w:pStyle w:val="5"/>
              <w:spacing w:after="0" w:line="240" w:lineRule="auto"/>
              <w:ind w:left="0"/>
              <w:rPr>
                <w:rFonts w:hint="default" w:ascii="Times New Roman" w:hAnsi="Times New Roman" w:cs="Times New Roman"/>
                <w:sz w:val="24"/>
                <w:szCs w:val="24"/>
              </w:rPr>
            </w:pPr>
          </w:p>
          <w:p>
            <w:pPr>
              <w:pStyle w:val="5"/>
              <w:spacing w:after="0" w:line="240" w:lineRule="auto"/>
              <w:ind w:left="0"/>
              <w:rPr>
                <w:rFonts w:hint="default" w:ascii="Times New Roman" w:hAnsi="Times New Roman" w:cs="Times New Roman"/>
                <w:sz w:val="24"/>
                <w:szCs w:val="24"/>
              </w:rPr>
            </w:pPr>
          </w:p>
        </w:tc>
        <w:tc>
          <w:tcPr>
            <w:tcW w:w="1440" w:type="dxa"/>
          </w:tcPr>
          <w:p>
            <w:pPr>
              <w:pStyle w:val="5"/>
              <w:spacing w:after="0" w:line="240" w:lineRule="auto"/>
              <w:ind w:left="0"/>
              <w:rPr>
                <w:rFonts w:hint="default" w:ascii="Times New Roman" w:hAnsi="Times New Roman" w:cs="Times New Roman"/>
                <w:sz w:val="24"/>
                <w:szCs w:val="24"/>
              </w:rPr>
            </w:pPr>
            <w:r>
              <w:rPr>
                <w:rFonts w:hint="default" w:ascii="Times New Roman" w:hAnsi="Times New Roman" w:cs="Times New Roman"/>
                <w:sz w:val="24"/>
                <w:szCs w:val="24"/>
              </w:rPr>
              <w:t>Tablă, marker, videoproiec-tor cu leptop.</w:t>
            </w:r>
          </w:p>
          <w:p>
            <w:pPr>
              <w:pStyle w:val="5"/>
              <w:spacing w:after="0" w:line="240" w:lineRule="auto"/>
              <w:ind w:left="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Transmiterea noilor cunoştinţe.</w:t>
            </w:r>
          </w:p>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20  minute.</w:t>
            </w:r>
          </w:p>
        </w:tc>
        <w:tc>
          <w:tcPr>
            <w:tcW w:w="2610" w:type="dxa"/>
          </w:tcPr>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Se prezintă caracteristicile şi rolul etalării. Apoi se descrie modul de etalare a produselor în vitrina unui magazin şi se dau exemple.După aceea se trece la explicarea modului de etalare a mărfurilor pe rafturile unui hipermarket, se dau exemple.</w:t>
            </w:r>
          </w:p>
        </w:tc>
        <w:tc>
          <w:tcPr>
            <w:tcW w:w="3420" w:type="dxa"/>
          </w:tcPr>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Notează în caiete explicaţiile făcute de profesor,</w:t>
            </w:r>
          </w:p>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Sunt atenţi, dovedesc interes, pun întrebări.</w:t>
            </w:r>
          </w:p>
        </w:tc>
        <w:tc>
          <w:tcPr>
            <w:tcW w:w="1530" w:type="dxa"/>
          </w:tcPr>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Explicaţie,</w:t>
            </w:r>
          </w:p>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Conversaţie,</w:t>
            </w:r>
          </w:p>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Demonstraţie,</w:t>
            </w:r>
          </w:p>
          <w:p>
            <w:pPr>
              <w:spacing w:after="0" w:line="240" w:lineRule="auto"/>
              <w:rPr>
                <w:rFonts w:hint="default" w:ascii="Times New Roman" w:hAnsi="Times New Roman" w:cs="Times New Roman" w:eastAsiaTheme="minorHAnsi"/>
                <w:sz w:val="24"/>
                <w:szCs w:val="24"/>
              </w:rPr>
            </w:pPr>
          </w:p>
          <w:p>
            <w:pPr>
              <w:spacing w:after="0" w:line="240" w:lineRule="auto"/>
              <w:rPr>
                <w:rFonts w:hint="default" w:ascii="Times New Roman" w:hAnsi="Times New Roman" w:cs="Times New Roman" w:eastAsiaTheme="minorHAnsi"/>
                <w:sz w:val="24"/>
                <w:szCs w:val="24"/>
              </w:rPr>
            </w:pPr>
          </w:p>
        </w:tc>
        <w:tc>
          <w:tcPr>
            <w:tcW w:w="1440" w:type="dxa"/>
          </w:tcPr>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Prezentare film pe videoproiec-tor cu tehnici de etalare.</w:t>
            </w:r>
          </w:p>
          <w:p>
            <w:pPr>
              <w:spacing w:after="0" w:line="240" w:lineRule="auto"/>
              <w:rPr>
                <w:rFonts w:hint="default" w:ascii="Times New Roman" w:hAnsi="Times New Roman" w:cs="Times New Roman" w:eastAsia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Fixarea cunoştinţelor,</w:t>
            </w:r>
          </w:p>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Feed-back.</w:t>
            </w:r>
          </w:p>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13  minute.</w:t>
            </w:r>
          </w:p>
        </w:tc>
        <w:tc>
          <w:tcPr>
            <w:tcW w:w="2610" w:type="dxa"/>
          </w:tcPr>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Fiecare elev primeşte cîte o fişă de lucru, în care se cere să prezinte tipuri de etalări întîlnite la agentul economic unde se desfăşoară stagiul de practică. Profesorul dă indicaţii, se plimbă prin clasă, elimină blocaje, răspunde întrebărilor elevilor. Pe măsură ce termină de rezolvat elevii îşi prezintă lucrarea. La final profesorul formulează observaţii, aprecieri şi recomandări.</w:t>
            </w:r>
          </w:p>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Sunt notaţi elevii care s-au remarcat pe parcursul lecţiei.</w:t>
            </w:r>
          </w:p>
        </w:tc>
        <w:tc>
          <w:tcPr>
            <w:tcW w:w="3420" w:type="dxa"/>
          </w:tcPr>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Primesc fişa de lucru, ascultă indicaţiile profesorului, şi rezolvă sarcinile de lucru individual sau în perechi.</w:t>
            </w:r>
          </w:p>
        </w:tc>
        <w:tc>
          <w:tcPr>
            <w:tcW w:w="1530" w:type="dxa"/>
          </w:tcPr>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Explicaţie,</w:t>
            </w:r>
          </w:p>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Invăţare prin cooperare,</w:t>
            </w:r>
          </w:p>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Fişa de lucru.</w:t>
            </w:r>
          </w:p>
        </w:tc>
        <w:tc>
          <w:tcPr>
            <w:tcW w:w="1440" w:type="dxa"/>
          </w:tcPr>
          <w:p>
            <w:pPr>
              <w:pStyle w:val="5"/>
              <w:spacing w:after="0" w:line="240" w:lineRule="auto"/>
              <w:ind w:left="0"/>
              <w:rPr>
                <w:rFonts w:hint="default" w:ascii="Times New Roman" w:hAnsi="Times New Roman" w:cs="Times New Roman"/>
                <w:sz w:val="24"/>
                <w:szCs w:val="24"/>
              </w:rPr>
            </w:pPr>
            <w:r>
              <w:rPr>
                <w:rFonts w:hint="default" w:ascii="Times New Roman" w:hAnsi="Times New Roman" w:cs="Times New Roman"/>
                <w:sz w:val="24"/>
                <w:szCs w:val="24"/>
              </w:rPr>
              <w:t>Fişa de lucru,</w:t>
            </w:r>
          </w:p>
          <w:p>
            <w:pPr>
              <w:pStyle w:val="5"/>
              <w:spacing w:after="0" w:line="240" w:lineRule="auto"/>
              <w:ind w:left="0"/>
              <w:rPr>
                <w:rFonts w:hint="default" w:ascii="Times New Roman" w:hAnsi="Times New Roman" w:cs="Times New Roman"/>
                <w:sz w:val="24"/>
                <w:szCs w:val="24"/>
              </w:rPr>
            </w:pPr>
            <w:r>
              <w:rPr>
                <w:rFonts w:hint="default" w:ascii="Times New Roman" w:hAnsi="Times New Roman" w:cs="Times New Roman"/>
                <w:sz w:val="24"/>
                <w:szCs w:val="24"/>
              </w:rPr>
              <w:t>Tablă, marker.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spacing w:after="200" w:line="276" w:lineRule="auto"/>
              <w:ind w:left="108"/>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Tema pentru acasă.</w:t>
            </w:r>
          </w:p>
          <w:p>
            <w:pPr>
              <w:spacing w:after="200" w:line="276" w:lineRule="auto"/>
              <w:ind w:left="108"/>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2 minute.</w:t>
            </w:r>
          </w:p>
        </w:tc>
        <w:tc>
          <w:tcPr>
            <w:tcW w:w="2610" w:type="dxa"/>
          </w:tcPr>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Se dă spre rezolvare un studiu de caz.</w:t>
            </w:r>
          </w:p>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Se dau indicaţii necesare rezolvării.</w:t>
            </w:r>
          </w:p>
        </w:tc>
        <w:tc>
          <w:tcPr>
            <w:tcW w:w="3420" w:type="dxa"/>
          </w:tcPr>
          <w:p>
            <w:pPr>
              <w:pStyle w:val="5"/>
              <w:spacing w:after="0" w:line="240" w:lineRule="auto"/>
              <w:ind w:left="0"/>
              <w:rPr>
                <w:rFonts w:hint="default" w:ascii="Times New Roman" w:hAnsi="Times New Roman" w:cs="Times New Roman"/>
                <w:sz w:val="24"/>
                <w:szCs w:val="24"/>
              </w:rPr>
            </w:pPr>
            <w:r>
              <w:rPr>
                <w:rFonts w:hint="default" w:ascii="Times New Roman" w:hAnsi="Times New Roman" w:cs="Times New Roman"/>
                <w:sz w:val="24"/>
                <w:szCs w:val="24"/>
              </w:rPr>
              <w:t>Notează tema, sunt atenţi la explicaţiile profesorului.</w:t>
            </w:r>
          </w:p>
        </w:tc>
        <w:tc>
          <w:tcPr>
            <w:tcW w:w="1530" w:type="dxa"/>
          </w:tcPr>
          <w:p>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Explicaţie,</w:t>
            </w:r>
          </w:p>
          <w:p>
            <w:pPr>
              <w:pStyle w:val="5"/>
              <w:spacing w:after="0" w:line="240" w:lineRule="auto"/>
              <w:ind w:left="0"/>
              <w:rPr>
                <w:rFonts w:hint="default" w:ascii="Times New Roman" w:hAnsi="Times New Roman" w:cs="Times New Roman"/>
                <w:sz w:val="24"/>
                <w:szCs w:val="24"/>
              </w:rPr>
            </w:pPr>
            <w:r>
              <w:rPr>
                <w:rFonts w:hint="default" w:ascii="Times New Roman" w:hAnsi="Times New Roman" w:cs="Times New Roman"/>
                <w:sz w:val="24"/>
                <w:szCs w:val="24"/>
              </w:rPr>
              <w:t>Dialog.</w:t>
            </w:r>
          </w:p>
        </w:tc>
        <w:tc>
          <w:tcPr>
            <w:tcW w:w="1440" w:type="dxa"/>
          </w:tcPr>
          <w:p>
            <w:pPr>
              <w:pStyle w:val="5"/>
              <w:spacing w:after="0" w:line="240" w:lineRule="auto"/>
              <w:ind w:left="0"/>
              <w:rPr>
                <w:rFonts w:hint="default" w:ascii="Times New Roman" w:hAnsi="Times New Roman" w:cs="Times New Roman"/>
                <w:sz w:val="24"/>
                <w:szCs w:val="24"/>
              </w:rPr>
            </w:pPr>
            <w:r>
              <w:rPr>
                <w:rFonts w:hint="default" w:ascii="Times New Roman" w:hAnsi="Times New Roman" w:cs="Times New Roman"/>
                <w:sz w:val="24"/>
                <w:szCs w:val="24"/>
              </w:rPr>
              <w:t>Suport de curs.</w:t>
            </w:r>
          </w:p>
          <w:p>
            <w:pPr>
              <w:pStyle w:val="5"/>
              <w:spacing w:after="0" w:line="240" w:lineRule="auto"/>
              <w:ind w:left="0"/>
              <w:rPr>
                <w:rFonts w:hint="default" w:ascii="Times New Roman" w:hAnsi="Times New Roman" w:cs="Times New Roman"/>
                <w:sz w:val="24"/>
                <w:szCs w:val="24"/>
              </w:rPr>
            </w:pPr>
          </w:p>
          <w:p>
            <w:pPr>
              <w:pStyle w:val="5"/>
              <w:spacing w:after="0" w:line="240" w:lineRule="auto"/>
              <w:ind w:left="0"/>
              <w:rPr>
                <w:rFonts w:hint="default" w:ascii="Times New Roman" w:hAnsi="Times New Roman" w:cs="Times New Roman"/>
                <w:sz w:val="24"/>
                <w:szCs w:val="24"/>
              </w:rPr>
            </w:pPr>
          </w:p>
        </w:tc>
      </w:tr>
    </w:tbl>
    <w:p>
      <w:pPr>
        <w:rPr>
          <w:rFonts w:hint="default" w:ascii="Times New Roman" w:hAnsi="Times New Roman" w:cs="Times New Roman"/>
        </w:rPr>
      </w:pPr>
    </w:p>
    <w:bookmarkEnd w:id="0"/>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837308"/>
    <w:multiLevelType w:val="multilevel"/>
    <w:tmpl w:val="33837308"/>
    <w:lvl w:ilvl="0" w:tentative="0">
      <w:start w:val="1"/>
      <w:numFmt w:val="decimal"/>
      <w:lvlText w:val="%1."/>
      <w:lvlJc w:val="left"/>
      <w:pPr>
        <w:ind w:left="1080" w:hanging="360"/>
      </w:pPr>
      <w:rPr>
        <w:rFonts w:hint="default"/>
        <w:b/>
        <w:i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60D809CF"/>
    <w:multiLevelType w:val="multilevel"/>
    <w:tmpl w:val="60D809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C3371A"/>
    <w:rsid w:val="00203DE3"/>
    <w:rsid w:val="00504E33"/>
    <w:rsid w:val="00525F3F"/>
    <w:rsid w:val="005E5CF5"/>
    <w:rsid w:val="005F7329"/>
    <w:rsid w:val="00763B04"/>
    <w:rsid w:val="008E5F4F"/>
    <w:rsid w:val="00936913"/>
    <w:rsid w:val="00941A54"/>
    <w:rsid w:val="0098152F"/>
    <w:rsid w:val="009F53B2"/>
    <w:rsid w:val="00C3371A"/>
    <w:rsid w:val="00D93D23"/>
    <w:rsid w:val="1BB73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uiPriority w:val="0"/>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left="720"/>
      <w:contextualSpacing/>
    </w:pPr>
    <w:rPr>
      <w:rFonts w:eastAsiaTheme="minorHAns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667</Words>
  <Characters>3802</Characters>
  <Lines>31</Lines>
  <Paragraphs>8</Paragraphs>
  <TotalTime>58</TotalTime>
  <ScaleCrop>false</ScaleCrop>
  <LinksUpToDate>false</LinksUpToDate>
  <CharactersWithSpaces>4461</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2021-09-16T09:31:00Z</dcterms:created>
  <dc:creator>User</dc:creator>
  <cp:lastModifiedBy>Elena Secuiu</cp:lastModifiedBy>
  <dcterms:modified xsi:type="dcterms:W3CDTF">2022-11-30T06:52:41Z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0A57EC66657F460DA65116EC44741937</vt:lpwstr>
  </property>
</Properties>
</file>