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5575" w:rsidRDefault="008D5575" w:rsidP="008D5575">
      <w:pPr>
        <w:pStyle w:val="Heading5"/>
        <w:shd w:val="clear" w:color="auto" w:fill="FFFFFF"/>
        <w:spacing w:line="360" w:lineRule="auto"/>
        <w:jc w:val="center"/>
        <w:rPr>
          <w:sz w:val="24"/>
          <w:szCs w:val="24"/>
        </w:rPr>
      </w:pPr>
      <w:r w:rsidRPr="008D5575">
        <w:rPr>
          <w:sz w:val="28"/>
          <w:szCs w:val="28"/>
        </w:rPr>
        <w:t>JOCURI ON</w:t>
      </w:r>
      <w:r w:rsidR="005D0D8E">
        <w:rPr>
          <w:sz w:val="28"/>
          <w:szCs w:val="28"/>
        </w:rPr>
        <w:t xml:space="preserve"> </w:t>
      </w:r>
      <w:r w:rsidRPr="008D5575">
        <w:rPr>
          <w:sz w:val="28"/>
          <w:szCs w:val="28"/>
        </w:rPr>
        <w:t>LINE ÎN PANDEMIE</w:t>
      </w:r>
    </w:p>
    <w:p w:rsidR="008D5575" w:rsidRDefault="008D5575" w:rsidP="008D5575">
      <w:pPr>
        <w:pStyle w:val="Heading5"/>
        <w:shd w:val="clear" w:color="auto" w:fill="FFFFFF"/>
        <w:spacing w:line="360" w:lineRule="auto"/>
        <w:jc w:val="center"/>
        <w:rPr>
          <w:sz w:val="24"/>
          <w:szCs w:val="24"/>
        </w:rPr>
      </w:pPr>
    </w:p>
    <w:p w:rsidR="008D5575" w:rsidRDefault="008D5575" w:rsidP="00FC66BE">
      <w:pPr>
        <w:pStyle w:val="Heading5"/>
        <w:shd w:val="clear" w:color="auto" w:fill="FFFFFF"/>
        <w:spacing w:before="0" w:beforeAutospacing="0" w:after="0" w:afterAutospacing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Prof. </w:t>
      </w:r>
      <w:r w:rsidR="00712673">
        <w:rPr>
          <w:sz w:val="24"/>
          <w:szCs w:val="24"/>
        </w:rPr>
        <w:t xml:space="preserve">Inv. </w:t>
      </w:r>
      <w:proofErr w:type="spellStart"/>
      <w:r w:rsidR="00712673">
        <w:rPr>
          <w:sz w:val="24"/>
          <w:szCs w:val="24"/>
        </w:rPr>
        <w:t>Prescolar</w:t>
      </w:r>
      <w:proofErr w:type="spellEnd"/>
      <w:r w:rsidR="00712673">
        <w:rPr>
          <w:sz w:val="24"/>
          <w:szCs w:val="24"/>
        </w:rPr>
        <w:t xml:space="preserve"> LIPAN DANIELA</w:t>
      </w:r>
    </w:p>
    <w:p w:rsidR="008D5575" w:rsidRPr="008D5575" w:rsidRDefault="00712673" w:rsidP="00FC66BE">
      <w:pPr>
        <w:pStyle w:val="Heading5"/>
        <w:shd w:val="clear" w:color="auto" w:fill="FFFFFF"/>
        <w:spacing w:before="0" w:beforeAutospacing="0" w:after="0" w:afterAutospacing="0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Scoala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Gimnaziala</w:t>
      </w:r>
      <w:proofErr w:type="spellEnd"/>
      <w:r>
        <w:rPr>
          <w:sz w:val="24"/>
          <w:szCs w:val="24"/>
        </w:rPr>
        <w:t xml:space="preserve"> “Nedelcu </w:t>
      </w:r>
      <w:proofErr w:type="spellStart"/>
      <w:r>
        <w:rPr>
          <w:sz w:val="24"/>
          <w:szCs w:val="24"/>
        </w:rPr>
        <w:t>Chercea</w:t>
      </w:r>
      <w:proofErr w:type="spellEnd"/>
      <w:r>
        <w:rPr>
          <w:sz w:val="24"/>
          <w:szCs w:val="24"/>
        </w:rPr>
        <w:t>”</w:t>
      </w:r>
      <w:r w:rsidR="008D5575">
        <w:rPr>
          <w:sz w:val="24"/>
          <w:szCs w:val="24"/>
        </w:rPr>
        <w:t xml:space="preserve">, </w:t>
      </w:r>
      <w:proofErr w:type="spellStart"/>
      <w:r w:rsidR="008D5575">
        <w:rPr>
          <w:sz w:val="24"/>
          <w:szCs w:val="24"/>
        </w:rPr>
        <w:t>Brăila</w:t>
      </w:r>
      <w:proofErr w:type="spellEnd"/>
    </w:p>
    <w:p w:rsidR="008D5575" w:rsidRDefault="008D5575" w:rsidP="008D5575">
      <w:pPr>
        <w:pStyle w:val="Heading5"/>
        <w:shd w:val="clear" w:color="auto" w:fill="FFFFFF"/>
        <w:spacing w:line="360" w:lineRule="auto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,,</w:t>
      </w:r>
      <w:proofErr w:type="spellStart"/>
      <w:proofErr w:type="gramEnd"/>
      <w:r>
        <w:rPr>
          <w:sz w:val="24"/>
          <w:szCs w:val="24"/>
        </w:rPr>
        <w:t>Cursa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printre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panglici</w:t>
      </w:r>
      <w:proofErr w:type="spellEnd"/>
      <w:r>
        <w:rPr>
          <w:sz w:val="24"/>
          <w:szCs w:val="24"/>
        </w:rPr>
        <w:t>”</w:t>
      </w:r>
    </w:p>
    <w:p w:rsidR="008D5575" w:rsidRDefault="008D5575" w:rsidP="008D5575">
      <w:pPr>
        <w:pStyle w:val="Heading5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Locul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desfășurare</w:t>
      </w:r>
      <w:proofErr w:type="spellEnd"/>
      <w:r>
        <w:rPr>
          <w:sz w:val="24"/>
          <w:szCs w:val="24"/>
        </w:rPr>
        <w:t xml:space="preserve">:  </w:t>
      </w:r>
      <w:proofErr w:type="spellStart"/>
      <w:r>
        <w:rPr>
          <w:b w:val="0"/>
          <w:sz w:val="24"/>
          <w:szCs w:val="24"/>
        </w:rPr>
        <w:t>în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locuință</w:t>
      </w:r>
      <w:proofErr w:type="spellEnd"/>
    </w:p>
    <w:p w:rsidR="008D5575" w:rsidRDefault="008D5575" w:rsidP="008D5575">
      <w:pPr>
        <w:pStyle w:val="Heading5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Participanți</w:t>
      </w:r>
      <w:proofErr w:type="spellEnd"/>
      <w:r>
        <w:rPr>
          <w:sz w:val="24"/>
          <w:szCs w:val="24"/>
        </w:rPr>
        <w:t xml:space="preserve">: </w:t>
      </w:r>
      <w:r>
        <w:rPr>
          <w:b w:val="0"/>
          <w:sz w:val="24"/>
          <w:szCs w:val="24"/>
        </w:rPr>
        <w:t xml:space="preserve">minim 2 </w:t>
      </w:r>
      <w:proofErr w:type="spellStart"/>
      <w:r>
        <w:rPr>
          <w:b w:val="0"/>
          <w:sz w:val="24"/>
          <w:szCs w:val="24"/>
        </w:rPr>
        <w:t>copii</w:t>
      </w:r>
      <w:proofErr w:type="spellEnd"/>
    </w:p>
    <w:p w:rsidR="008D5575" w:rsidRDefault="008D5575" w:rsidP="008D5575">
      <w:pPr>
        <w:pStyle w:val="Heading5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Scopul</w:t>
      </w:r>
      <w:proofErr w:type="spellEnd"/>
      <w:r>
        <w:rPr>
          <w:sz w:val="24"/>
          <w:szCs w:val="24"/>
        </w:rPr>
        <w:t xml:space="preserve">: </w:t>
      </w:r>
    </w:p>
    <w:p w:rsidR="008D5575" w:rsidRDefault="008D5575" w:rsidP="008D557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dezvoltarea autocontrolului, concentrării și îndemânării, educarea voinței în condiții de competitivitate;</w:t>
      </w:r>
    </w:p>
    <w:p w:rsidR="008D5575" w:rsidRDefault="008D5575" w:rsidP="008D557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exersarea coordonării oculo-motorii, c</w:t>
      </w:r>
      <w:r>
        <w:rPr>
          <w:rFonts w:ascii="Times New Roman" w:hAnsi="Times New Roman"/>
          <w:sz w:val="24"/>
          <w:szCs w:val="24"/>
          <w:shd w:val="clear" w:color="auto" w:fill="FFFFFF"/>
        </w:rPr>
        <w:t>ultivarea  trăsăturilor de voință și caracter (curaj, stăpânirea de sine, puterea de a învinge obstacole, încrederea în forțele proprii);</w:t>
      </w:r>
    </w:p>
    <w:p w:rsidR="008D5575" w:rsidRDefault="008D5575" w:rsidP="008D557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proofErr w:type="spellStart"/>
      <w:r>
        <w:rPr>
          <w:b/>
        </w:rPr>
        <w:t>Materiale</w:t>
      </w:r>
      <w:proofErr w:type="spellEnd"/>
      <w:r>
        <w:t xml:space="preserve">: </w:t>
      </w:r>
      <w:proofErr w:type="spellStart"/>
      <w:r>
        <w:t>panglici</w:t>
      </w:r>
      <w:proofErr w:type="spellEnd"/>
      <w:r>
        <w:t xml:space="preserve"> din </w:t>
      </w:r>
      <w:proofErr w:type="spellStart"/>
      <w:r>
        <w:t>hârtie</w:t>
      </w:r>
      <w:proofErr w:type="spellEnd"/>
      <w:r>
        <w:t xml:space="preserve">, </w:t>
      </w:r>
      <w:proofErr w:type="spellStart"/>
      <w:r>
        <w:t>pânză</w:t>
      </w:r>
      <w:proofErr w:type="spellEnd"/>
      <w:r>
        <w:t>, elastic, scotch;</w:t>
      </w:r>
    </w:p>
    <w:p w:rsidR="008D5575" w:rsidRDefault="008D5575" w:rsidP="008D557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rPr>
          <w:b/>
        </w:rPr>
        <w:t>Durata:</w:t>
      </w:r>
      <w:proofErr w:type="gramStart"/>
      <w:r>
        <w:t>10  -</w:t>
      </w:r>
      <w:proofErr w:type="gramEnd"/>
      <w:r>
        <w:t>15 minute;</w:t>
      </w:r>
    </w:p>
    <w:p w:rsidR="008D5575" w:rsidRDefault="008D5575" w:rsidP="008D5575">
      <w:pPr>
        <w:pStyle w:val="Heading5"/>
        <w:shd w:val="clear" w:color="auto" w:fill="FFFFFF"/>
        <w:spacing w:before="0" w:beforeAutospacing="0" w:after="0" w:afterAutospacing="0" w:line="360" w:lineRule="auto"/>
        <w:jc w:val="both"/>
        <w:rPr>
          <w:sz w:val="24"/>
          <w:szCs w:val="24"/>
        </w:rPr>
      </w:pPr>
    </w:p>
    <w:p w:rsidR="008D5575" w:rsidRDefault="008D5575" w:rsidP="008D5575">
      <w:pPr>
        <w:pStyle w:val="Heading5"/>
        <w:shd w:val="clear" w:color="auto" w:fill="FFFFFF"/>
        <w:spacing w:before="0" w:beforeAutospacing="0" w:after="0" w:afterAutospacing="0" w:line="360" w:lineRule="auto"/>
        <w:jc w:val="both"/>
        <w:rPr>
          <w:b w:val="0"/>
          <w:color w:val="434955"/>
          <w:sz w:val="24"/>
          <w:szCs w:val="24"/>
        </w:rPr>
      </w:pPr>
      <w:proofErr w:type="spellStart"/>
      <w:r>
        <w:rPr>
          <w:sz w:val="24"/>
          <w:szCs w:val="24"/>
        </w:rPr>
        <w:t>Desfășurarea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jocului</w:t>
      </w:r>
      <w:proofErr w:type="spellEnd"/>
      <w:r>
        <w:rPr>
          <w:sz w:val="24"/>
          <w:szCs w:val="24"/>
        </w:rPr>
        <w:t>:</w:t>
      </w:r>
    </w:p>
    <w:p w:rsidR="008D5575" w:rsidRDefault="008D5575" w:rsidP="00712673">
      <w:pPr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Pe un hol al locuinței, pe pereți, se pot lipi cu scotch panglici din elastic, hârtie gofrată sau din pânză. Se poate folosi și sfoară. Aceste benzi se lipesc de o </w:t>
      </w:r>
      <w:proofErr w:type="spellStart"/>
      <w:r>
        <w:rPr>
          <w:color w:val="000000"/>
          <w:sz w:val="24"/>
          <w:szCs w:val="24"/>
        </w:rPr>
        <w:t>parte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și</w:t>
      </w:r>
      <w:proofErr w:type="spellEnd"/>
      <w:r>
        <w:rPr>
          <w:color w:val="000000"/>
          <w:sz w:val="24"/>
          <w:szCs w:val="24"/>
        </w:rPr>
        <w:t xml:space="preserve"> de </w:t>
      </w:r>
      <w:proofErr w:type="spellStart"/>
      <w:r>
        <w:rPr>
          <w:color w:val="000000"/>
          <w:sz w:val="24"/>
          <w:szCs w:val="24"/>
        </w:rPr>
        <w:t>alta</w:t>
      </w:r>
      <w:proofErr w:type="spellEnd"/>
      <w:r>
        <w:rPr>
          <w:color w:val="000000"/>
          <w:sz w:val="24"/>
          <w:szCs w:val="24"/>
        </w:rPr>
        <w:t xml:space="preserve"> a </w:t>
      </w:r>
      <w:proofErr w:type="spellStart"/>
      <w:r>
        <w:rPr>
          <w:color w:val="000000"/>
          <w:sz w:val="24"/>
          <w:szCs w:val="24"/>
        </w:rPr>
        <w:t>holului</w:t>
      </w:r>
      <w:proofErr w:type="spellEnd"/>
      <w:r>
        <w:rPr>
          <w:color w:val="000000"/>
          <w:sz w:val="24"/>
          <w:szCs w:val="24"/>
        </w:rPr>
        <w:t xml:space="preserve">, pe </w:t>
      </w:r>
      <w:proofErr w:type="spellStart"/>
      <w:r>
        <w:rPr>
          <w:color w:val="000000"/>
          <w:sz w:val="24"/>
          <w:szCs w:val="24"/>
        </w:rPr>
        <w:t>pereți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diferiți</w:t>
      </w:r>
      <w:proofErr w:type="spellEnd"/>
      <w:r>
        <w:rPr>
          <w:color w:val="000000"/>
          <w:sz w:val="24"/>
          <w:szCs w:val="24"/>
        </w:rPr>
        <w:t xml:space="preserve">, la </w:t>
      </w:r>
      <w:proofErr w:type="spellStart"/>
      <w:r>
        <w:rPr>
          <w:color w:val="000000"/>
          <w:sz w:val="24"/>
          <w:szCs w:val="24"/>
        </w:rPr>
        <w:t>înălțimi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diferite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Rând</w:t>
      </w:r>
      <w:proofErr w:type="spellEnd"/>
      <w:r>
        <w:rPr>
          <w:color w:val="000000"/>
          <w:sz w:val="24"/>
          <w:szCs w:val="24"/>
        </w:rPr>
        <w:t xml:space="preserve"> pe </w:t>
      </w:r>
      <w:proofErr w:type="spellStart"/>
      <w:r>
        <w:rPr>
          <w:color w:val="000000"/>
          <w:sz w:val="24"/>
          <w:szCs w:val="24"/>
        </w:rPr>
        <w:t>rând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fiecare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jucător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trece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peste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sau</w:t>
      </w:r>
      <w:proofErr w:type="spellEnd"/>
      <w:r>
        <w:rPr>
          <w:color w:val="000000"/>
          <w:sz w:val="24"/>
          <w:szCs w:val="24"/>
        </w:rPr>
        <w:t xml:space="preserve"> pe sub </w:t>
      </w:r>
      <w:proofErr w:type="spellStart"/>
      <w:r>
        <w:rPr>
          <w:color w:val="000000"/>
          <w:sz w:val="24"/>
          <w:szCs w:val="24"/>
        </w:rPr>
        <w:t>aceste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panglici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sau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benzi</w:t>
      </w:r>
      <w:proofErr w:type="spellEnd"/>
      <w:r>
        <w:rPr>
          <w:color w:val="000000"/>
          <w:sz w:val="24"/>
          <w:szCs w:val="24"/>
        </w:rPr>
        <w:t xml:space="preserve">, la </w:t>
      </w:r>
      <w:proofErr w:type="spellStart"/>
      <w:r>
        <w:rPr>
          <w:color w:val="000000"/>
          <w:sz w:val="24"/>
          <w:szCs w:val="24"/>
        </w:rPr>
        <w:t>comanda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adultului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sau</w:t>
      </w:r>
      <w:proofErr w:type="spellEnd"/>
      <w:r>
        <w:rPr>
          <w:color w:val="000000"/>
          <w:sz w:val="24"/>
          <w:szCs w:val="24"/>
        </w:rPr>
        <w:t xml:space="preserve"> a </w:t>
      </w:r>
      <w:proofErr w:type="spellStart"/>
      <w:r>
        <w:rPr>
          <w:color w:val="000000"/>
          <w:sz w:val="24"/>
          <w:szCs w:val="24"/>
        </w:rPr>
        <w:t>unui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lider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Fiecare</w:t>
      </w:r>
      <w:proofErr w:type="spellEnd"/>
      <w:r>
        <w:rPr>
          <w:color w:val="000000"/>
          <w:sz w:val="24"/>
          <w:szCs w:val="24"/>
        </w:rPr>
        <w:t xml:space="preserve"> participant al </w:t>
      </w:r>
      <w:proofErr w:type="spellStart"/>
      <w:r>
        <w:rPr>
          <w:color w:val="000000"/>
          <w:sz w:val="24"/>
          <w:szCs w:val="24"/>
        </w:rPr>
        <w:t>jocului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găsi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alternativa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potrivită</w:t>
      </w:r>
      <w:proofErr w:type="spellEnd"/>
      <w:r>
        <w:rPr>
          <w:color w:val="000000"/>
          <w:sz w:val="24"/>
          <w:szCs w:val="24"/>
        </w:rPr>
        <w:t xml:space="preserve"> de a </w:t>
      </w:r>
      <w:proofErr w:type="spellStart"/>
      <w:r>
        <w:rPr>
          <w:color w:val="000000"/>
          <w:sz w:val="24"/>
          <w:szCs w:val="24"/>
        </w:rPr>
        <w:t>trece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prin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această</w:t>
      </w:r>
      <w:proofErr w:type="spellEnd"/>
      <w:r>
        <w:rPr>
          <w:color w:val="000000"/>
          <w:sz w:val="24"/>
          <w:szCs w:val="24"/>
        </w:rPr>
        <w:t xml:space="preserve">  ,, </w:t>
      </w:r>
      <w:proofErr w:type="spellStart"/>
      <w:r>
        <w:rPr>
          <w:color w:val="000000"/>
          <w:sz w:val="24"/>
          <w:szCs w:val="24"/>
        </w:rPr>
        <w:t>încurcătură</w:t>
      </w:r>
      <w:proofErr w:type="spellEnd"/>
      <w:r>
        <w:rPr>
          <w:color w:val="000000"/>
          <w:sz w:val="24"/>
          <w:szCs w:val="24"/>
        </w:rPr>
        <w:t xml:space="preserve">” a </w:t>
      </w:r>
      <w:proofErr w:type="spellStart"/>
      <w:r>
        <w:rPr>
          <w:color w:val="000000"/>
          <w:sz w:val="24"/>
          <w:szCs w:val="24"/>
        </w:rPr>
        <w:t>benzilor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sau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panglicilor</w:t>
      </w:r>
      <w:proofErr w:type="spellEnd"/>
      <w:r>
        <w:rPr>
          <w:color w:val="000000"/>
          <w:sz w:val="24"/>
          <w:szCs w:val="24"/>
        </w:rPr>
        <w:t>.</w:t>
      </w:r>
    </w:p>
    <w:p w:rsidR="008D5575" w:rsidRDefault="008D5575" w:rsidP="008D5575">
      <w:pPr>
        <w:pStyle w:val="Heading5"/>
        <w:shd w:val="clear" w:color="auto" w:fill="FFFFFF"/>
        <w:spacing w:before="0" w:beforeAutospacing="0" w:after="0" w:afterAutospacing="0" w:line="360" w:lineRule="auto"/>
        <w:jc w:val="both"/>
        <w:rPr>
          <w:b w:val="0"/>
          <w:color w:val="434955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440637C4" wp14:editId="3D963F6F">
            <wp:simplePos x="0" y="0"/>
            <wp:positionH relativeFrom="column">
              <wp:posOffset>1755775</wp:posOffset>
            </wp:positionH>
            <wp:positionV relativeFrom="paragraph">
              <wp:posOffset>8890</wp:posOffset>
            </wp:positionV>
            <wp:extent cx="2219325" cy="2800350"/>
            <wp:effectExtent l="0" t="0" r="9525" b="0"/>
            <wp:wrapNone/>
            <wp:docPr id="1" name="Picture 1" descr="100088608_275936313556114_4789646979019833344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100088608_275936313556114_4789646979019833344_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800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5575" w:rsidRDefault="008D5575" w:rsidP="008D5575">
      <w:pPr>
        <w:pStyle w:val="Heading5"/>
        <w:shd w:val="clear" w:color="auto" w:fill="FFFFFF"/>
        <w:spacing w:before="0" w:beforeAutospacing="0" w:after="0" w:afterAutospacing="0" w:line="360" w:lineRule="auto"/>
        <w:jc w:val="both"/>
        <w:rPr>
          <w:b w:val="0"/>
          <w:color w:val="434955"/>
          <w:sz w:val="24"/>
          <w:szCs w:val="24"/>
        </w:rPr>
      </w:pPr>
    </w:p>
    <w:p w:rsidR="008D5575" w:rsidRDefault="008D5575" w:rsidP="008D5575">
      <w:pPr>
        <w:pStyle w:val="Heading5"/>
        <w:shd w:val="clear" w:color="auto" w:fill="FFFFFF"/>
        <w:spacing w:before="0" w:beforeAutospacing="0" w:after="0" w:afterAutospacing="0" w:line="360" w:lineRule="auto"/>
        <w:jc w:val="both"/>
        <w:rPr>
          <w:b w:val="0"/>
          <w:color w:val="434955"/>
          <w:sz w:val="24"/>
          <w:szCs w:val="24"/>
        </w:rPr>
      </w:pPr>
    </w:p>
    <w:p w:rsidR="008D5575" w:rsidRDefault="008D5575" w:rsidP="008D5575">
      <w:pPr>
        <w:pStyle w:val="Heading5"/>
        <w:shd w:val="clear" w:color="auto" w:fill="FFFFFF"/>
        <w:spacing w:before="0" w:beforeAutospacing="0" w:after="0" w:afterAutospacing="0" w:line="360" w:lineRule="auto"/>
        <w:jc w:val="both"/>
        <w:rPr>
          <w:b w:val="0"/>
          <w:color w:val="434955"/>
          <w:sz w:val="24"/>
          <w:szCs w:val="24"/>
        </w:rPr>
      </w:pPr>
    </w:p>
    <w:p w:rsidR="008D5575" w:rsidRDefault="008D5575" w:rsidP="008D5575">
      <w:pPr>
        <w:pStyle w:val="Heading5"/>
        <w:shd w:val="clear" w:color="auto" w:fill="FFFFFF"/>
        <w:spacing w:before="0" w:beforeAutospacing="0" w:after="0" w:afterAutospacing="0" w:line="360" w:lineRule="auto"/>
        <w:jc w:val="both"/>
        <w:rPr>
          <w:b w:val="0"/>
          <w:color w:val="434955"/>
          <w:sz w:val="24"/>
          <w:szCs w:val="24"/>
        </w:rPr>
      </w:pPr>
    </w:p>
    <w:p w:rsidR="008D5575" w:rsidRDefault="008D5575" w:rsidP="008D5575">
      <w:pPr>
        <w:pStyle w:val="Heading5"/>
        <w:shd w:val="clear" w:color="auto" w:fill="FFFFFF"/>
        <w:spacing w:before="0" w:beforeAutospacing="0" w:after="0" w:afterAutospacing="0" w:line="360" w:lineRule="auto"/>
        <w:jc w:val="both"/>
        <w:rPr>
          <w:b w:val="0"/>
          <w:color w:val="434955"/>
          <w:sz w:val="24"/>
          <w:szCs w:val="24"/>
        </w:rPr>
      </w:pPr>
    </w:p>
    <w:p w:rsidR="008D5575" w:rsidRDefault="008D5575" w:rsidP="008D5575">
      <w:pPr>
        <w:pStyle w:val="Heading5"/>
        <w:shd w:val="clear" w:color="auto" w:fill="FFFFFF"/>
        <w:spacing w:before="0" w:beforeAutospacing="0" w:after="0" w:afterAutospacing="0" w:line="360" w:lineRule="auto"/>
        <w:jc w:val="both"/>
        <w:rPr>
          <w:b w:val="0"/>
          <w:color w:val="434955"/>
          <w:sz w:val="24"/>
          <w:szCs w:val="24"/>
        </w:rPr>
      </w:pPr>
    </w:p>
    <w:p w:rsidR="008D5575" w:rsidRDefault="008D5575" w:rsidP="008D5575">
      <w:pPr>
        <w:spacing w:line="360" w:lineRule="auto"/>
      </w:pPr>
    </w:p>
    <w:p w:rsidR="00712673" w:rsidRDefault="00712673" w:rsidP="008D5575">
      <w:pPr>
        <w:spacing w:line="360" w:lineRule="auto"/>
      </w:pPr>
    </w:p>
    <w:p w:rsidR="00712673" w:rsidRDefault="00712673" w:rsidP="008D5575">
      <w:pPr>
        <w:spacing w:line="360" w:lineRule="auto"/>
      </w:pPr>
    </w:p>
    <w:p w:rsidR="008D5575" w:rsidRPr="008D5575" w:rsidRDefault="008D5575" w:rsidP="008D5575">
      <w:pPr>
        <w:pStyle w:val="Heading5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</w:t>
      </w:r>
      <w:proofErr w:type="gramStart"/>
      <w:r>
        <w:rPr>
          <w:sz w:val="24"/>
          <w:szCs w:val="24"/>
        </w:rPr>
        <w:t>,,</w:t>
      </w:r>
      <w:proofErr w:type="spellStart"/>
      <w:proofErr w:type="gramEnd"/>
      <w:r>
        <w:rPr>
          <w:sz w:val="24"/>
          <w:szCs w:val="24"/>
        </w:rPr>
        <w:t>Așază</w:t>
      </w:r>
      <w:proofErr w:type="spellEnd"/>
      <w:r>
        <w:rPr>
          <w:sz w:val="24"/>
          <w:szCs w:val="24"/>
        </w:rPr>
        <w:t xml:space="preserve"> tot </w:t>
      </w:r>
      <w:proofErr w:type="spellStart"/>
      <w:r>
        <w:rPr>
          <w:sz w:val="24"/>
          <w:szCs w:val="24"/>
        </w:rPr>
        <w:t>atâtea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pompoane</w:t>
      </w:r>
      <w:proofErr w:type="spellEnd"/>
      <w:r>
        <w:rPr>
          <w:sz w:val="24"/>
          <w:szCs w:val="24"/>
        </w:rPr>
        <w:t xml:space="preserve">!” </w:t>
      </w:r>
    </w:p>
    <w:p w:rsidR="008D5575" w:rsidRDefault="008D5575" w:rsidP="008D557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Locul de desfășurare:</w:t>
      </w:r>
      <w:r>
        <w:rPr>
          <w:rFonts w:ascii="Times New Roman" w:hAnsi="Times New Roman"/>
          <w:sz w:val="24"/>
          <w:szCs w:val="24"/>
        </w:rPr>
        <w:t xml:space="preserve"> în locuință</w:t>
      </w:r>
    </w:p>
    <w:p w:rsidR="008D5575" w:rsidRDefault="008D5575" w:rsidP="008D557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Participanți:</w:t>
      </w:r>
      <w:r>
        <w:rPr>
          <w:rFonts w:ascii="Times New Roman" w:hAnsi="Times New Roman"/>
          <w:sz w:val="24"/>
          <w:szCs w:val="24"/>
        </w:rPr>
        <w:t xml:space="preserve"> minim 2 copii </w:t>
      </w:r>
    </w:p>
    <w:p w:rsidR="008D5575" w:rsidRDefault="008D5575" w:rsidP="008D5575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Scopul: </w:t>
      </w:r>
    </w:p>
    <w:p w:rsidR="008D5575" w:rsidRDefault="008D5575" w:rsidP="008D557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dezvoltarea autocontrolului, concentrării și îndemânării, exersarea coordonării oculo-motorii;</w:t>
      </w:r>
    </w:p>
    <w:p w:rsidR="008D5575" w:rsidRDefault="008D5575" w:rsidP="008D557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consolidarea cunoștințelor privind numerația, culorile;</w:t>
      </w:r>
    </w:p>
    <w:p w:rsidR="008D5575" w:rsidRDefault="008D5575" w:rsidP="008D557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Materiale</w:t>
      </w:r>
      <w:r>
        <w:rPr>
          <w:rFonts w:ascii="Times New Roman" w:hAnsi="Times New Roman"/>
          <w:sz w:val="24"/>
          <w:szCs w:val="24"/>
        </w:rPr>
        <w:t>:  pahare  transparente din plastic, pompoane, o clemă, un coș din plastic, jetoane din carton pe care sunt desenate pahare și  diferite pompoane colorate, coală de hârtie  de culoare albă, piese leggo;</w:t>
      </w:r>
    </w:p>
    <w:p w:rsidR="008D5575" w:rsidRDefault="008D5575" w:rsidP="008D557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Durata:</w:t>
      </w:r>
      <w:r>
        <w:rPr>
          <w:rFonts w:ascii="Times New Roman" w:hAnsi="Times New Roman"/>
          <w:sz w:val="24"/>
          <w:szCs w:val="24"/>
        </w:rPr>
        <w:t xml:space="preserve"> 10 -15 minute;</w:t>
      </w:r>
    </w:p>
    <w:p w:rsidR="008D5575" w:rsidRDefault="008D5575" w:rsidP="008D5575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Desfășurarea jocului:</w:t>
      </w:r>
    </w:p>
    <w:p w:rsidR="008D5575" w:rsidRDefault="008D5575" w:rsidP="008D5575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Pe o coală mare de hârtie albă se așază jetoane cu imagini desenate reprezentând pahare transparente  în care se află un anumit număr de pompoane colorate/piese leggo.Sarcina copilului este de a  așeza atâtea  pompoane/piese leggo colorate câte indică jetonul.</w:t>
      </w:r>
    </w:p>
    <w:p w:rsidR="008D5575" w:rsidRDefault="008D5575" w:rsidP="008D5575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Calibri" w:hAnsi="Calibri"/>
          <w:noProof/>
          <w:lang w:val="en-US"/>
        </w:rPr>
        <w:drawing>
          <wp:anchor distT="0" distB="0" distL="114300" distR="114300" simplePos="0" relativeHeight="251658752" behindDoc="0" locked="0" layoutInCell="1" allowOverlap="1" wp14:anchorId="5B50AD9D" wp14:editId="41214723">
            <wp:simplePos x="0" y="0"/>
            <wp:positionH relativeFrom="column">
              <wp:posOffset>4184650</wp:posOffset>
            </wp:positionH>
            <wp:positionV relativeFrom="paragraph">
              <wp:posOffset>495935</wp:posOffset>
            </wp:positionV>
            <wp:extent cx="2019300" cy="1537335"/>
            <wp:effectExtent l="0" t="0" r="0" b="5715"/>
            <wp:wrapNone/>
            <wp:docPr id="5" name="Picture 5" descr="101956290_753139932161346_7980440395819515904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101956290_753139932161346_7980440395819515904_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19" t="11066" r="819" b="142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537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4"/>
          <w:szCs w:val="24"/>
        </w:rPr>
        <w:t xml:space="preserve"> Exemplu: jetonul are 2 pompoane unul verde si unul mov.Copilul alege din coșuleț un pompon verde și unul mov și le așază în paharul din dreptul jetonului.</w:t>
      </w:r>
    </w:p>
    <w:p w:rsidR="008D5575" w:rsidRDefault="008D5575" w:rsidP="008D5575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Calibri" w:hAnsi="Calibri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34B2E128" wp14:editId="4D749465">
            <wp:simplePos x="0" y="0"/>
            <wp:positionH relativeFrom="column">
              <wp:posOffset>-99695</wp:posOffset>
            </wp:positionH>
            <wp:positionV relativeFrom="paragraph">
              <wp:posOffset>100330</wp:posOffset>
            </wp:positionV>
            <wp:extent cx="2085975" cy="1742440"/>
            <wp:effectExtent l="0" t="0" r="9525" b="0"/>
            <wp:wrapNone/>
            <wp:docPr id="4" name="Picture 4" descr="d4776b81a7839f6a51fb81c0a7437d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d4776b81a7839f6a51fb81c0a7437d0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46" b="239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742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5575" w:rsidRDefault="008D5575" w:rsidP="008D5575">
      <w:pPr>
        <w:spacing w:before="100" w:beforeAutospacing="1" w:after="100" w:afterAutospacing="1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8D5575" w:rsidRDefault="008D5575" w:rsidP="008D5575">
      <w:pPr>
        <w:spacing w:before="100" w:beforeAutospacing="1" w:after="100" w:afterAutospacing="1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8D5575" w:rsidRDefault="008D5575" w:rsidP="008D5575">
      <w:pPr>
        <w:spacing w:before="100" w:beforeAutospacing="1" w:after="100" w:afterAutospacing="1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8D5575" w:rsidRDefault="00712673" w:rsidP="008D5575">
      <w:pPr>
        <w:spacing w:before="100" w:beforeAutospacing="1" w:after="100" w:afterAutospacing="1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Calibri" w:hAnsi="Calibri"/>
          <w:noProof/>
          <w:lang w:val="en-US"/>
        </w:rPr>
        <w:drawing>
          <wp:anchor distT="0" distB="0" distL="114300" distR="114300" simplePos="0" relativeHeight="251658752" behindDoc="0" locked="0" layoutInCell="1" allowOverlap="1" wp14:anchorId="0C6DD0DE" wp14:editId="6BF296E2">
            <wp:simplePos x="0" y="0"/>
            <wp:positionH relativeFrom="column">
              <wp:posOffset>2087245</wp:posOffset>
            </wp:positionH>
            <wp:positionV relativeFrom="paragraph">
              <wp:posOffset>252730</wp:posOffset>
            </wp:positionV>
            <wp:extent cx="1767840" cy="1076325"/>
            <wp:effectExtent l="0" t="0" r="3810" b="9525"/>
            <wp:wrapNone/>
            <wp:docPr id="3" name="Picture 3" descr="83077848_299262711476231_1939861454282817536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83077848_299262711476231_1939861454282817536_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98" r="24454" b="122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5575" w:rsidRDefault="008D5575" w:rsidP="008D5575">
      <w:pPr>
        <w:spacing w:line="360" w:lineRule="auto"/>
      </w:pPr>
    </w:p>
    <w:sectPr w:rsidR="008D5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B1144"/>
    <w:multiLevelType w:val="hybridMultilevel"/>
    <w:tmpl w:val="D8A8502C"/>
    <w:lvl w:ilvl="0" w:tplc="E4645C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7172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575"/>
    <w:rsid w:val="005D0D8E"/>
    <w:rsid w:val="00712673"/>
    <w:rsid w:val="00782C66"/>
    <w:rsid w:val="008D5575"/>
    <w:rsid w:val="0094457F"/>
    <w:rsid w:val="00CE23A6"/>
    <w:rsid w:val="00FC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D508F"/>
  <w15:docId w15:val="{873AB4BC-C755-4537-A3DC-8856B320C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semiHidden/>
    <w:unhideWhenUsed/>
    <w:qFormat/>
    <w:rsid w:val="008D557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semiHidden/>
    <w:rsid w:val="008D557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NormalWeb">
    <w:name w:val="Normal (Web)"/>
    <w:basedOn w:val="Normal"/>
    <w:semiHidden/>
    <w:unhideWhenUsed/>
    <w:rsid w:val="008D5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8D5575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3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3</cp:revision>
  <dcterms:created xsi:type="dcterms:W3CDTF">2023-06-20T18:52:00Z</dcterms:created>
  <dcterms:modified xsi:type="dcterms:W3CDTF">2023-06-20T18:53:00Z</dcterms:modified>
</cp:coreProperties>
</file>