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>Fișă de lucru – Educație Tehnologică și aplicații practice</w:t>
      </w: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Unitatea de învățare nr. 2 - Cultivarea plantelor</w:t>
      </w:r>
    </w:p>
    <w:bookmarkEnd w:id="0"/>
    <w:p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Clasa a Va </w:t>
      </w:r>
    </w:p>
    <w:p>
      <w:pPr>
        <w:pStyle w:val="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>Pentru rezolvarea corectă a tuturor cerințelor se acordă 90 puncte</w:t>
      </w:r>
    </w:p>
    <w:p>
      <w:pPr>
        <w:pStyle w:val="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>Se acordă 10 puncte din oficiu</w:t>
      </w:r>
    </w:p>
    <w:p>
      <w:pPr>
        <w:pStyle w:val="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>Toate subiectele sunt obligatorii. Timpul efectiv de lucru este de 10 minute</w:t>
      </w: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pStyle w:val="6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Trasează corespondența între lucrările solului și imaginea corespunzătoare:   </w:t>
      </w:r>
    </w:p>
    <w:p>
      <w:pPr>
        <w:pStyle w:val="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 puncte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Arat                                                                  a)   </w:t>
      </w:r>
      <w:r>
        <w:rPr>
          <w:sz w:val="24"/>
          <w:szCs w:val="24"/>
        </w:rPr>
        <w:drawing>
          <wp:inline distT="0" distB="0" distL="0" distR="0">
            <wp:extent cx="1425575" cy="796290"/>
            <wp:effectExtent l="76200" t="76200" r="136525" b="137160"/>
            <wp:docPr id="1027" name="Picture 3" descr="C:\Documents and Settings\Vicentiu\Desktop\defaul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Documents and Settings\Vicentiu\Desktop\default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0706" cy="81602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Grăpat                                                                b)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1373505" cy="899795"/>
            <wp:effectExtent l="152400" t="152400" r="360045" b="357505"/>
            <wp:docPr id="1026" name="Picture 2" descr="C:\Documents and Settings\Vicentiu\Desktop\defaul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Documents and Settings\Vicentiu\Desktop\default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9186" cy="91001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Discuitul                                                             c)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1595755" cy="1037590"/>
            <wp:effectExtent l="76200" t="76200" r="137795" b="124460"/>
            <wp:docPr id="1030" name="Picture 6" descr="C:\Documents and Settings\Vicentiu\Desktop\defaul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 descr="C:\Documents and Settings\Vicentiu\Desktop\default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6375" cy="103763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Tăvălugitul                                                        d)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1805305" cy="1346835"/>
            <wp:effectExtent l="0" t="0" r="4445" b="5715"/>
            <wp:docPr id="1028" name="Picture 4" descr="C:\Documents and Settings\Vicentiu\Desktop\defaul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C:\Documents and Settings\Vicentiu\Desktop\default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5618" cy="13470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pStyle w:val="6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Încercuiește litera corespunzătoare răspunsului corect: 50 puncte</w:t>
      </w:r>
    </w:p>
    <w:p>
      <w:pPr>
        <w:pStyle w:val="6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1) Plantele anuale sunt: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morcov, ridichi, ceapă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tomate, ardei, vinete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viță de vie, pomi fructiferi, căpșuni</w:t>
      </w:r>
    </w:p>
    <w:p>
      <w:pPr>
        <w:ind w:left="720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b/>
          <w:bCs/>
          <w:sz w:val="24"/>
          <w:szCs w:val="24"/>
        </w:rPr>
        <w:t>) Cîrnitul este operația de rupere a vârfurilor plantelor și se execută la: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a) tomate,castraveți, flori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b) morcov, păstârnac, ardei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c) varză. vinete, ceapă</w:t>
      </w:r>
    </w:p>
    <w:sectPr>
      <w:head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t>Numele și prenumele elevului                                                                                             Data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B109F5"/>
    <w:multiLevelType w:val="multilevel"/>
    <w:tmpl w:val="2AB109F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8F3C28"/>
    <w:multiLevelType w:val="multilevel"/>
    <w:tmpl w:val="2B8F3C28"/>
    <w:lvl w:ilvl="0" w:tentative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6C7615"/>
    <w:multiLevelType w:val="multilevel"/>
    <w:tmpl w:val="6E6C7615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52F"/>
    <w:rsid w:val="000B752F"/>
    <w:rsid w:val="00196CA2"/>
    <w:rsid w:val="001A00E4"/>
    <w:rsid w:val="001D7BE2"/>
    <w:rsid w:val="00446BE4"/>
    <w:rsid w:val="004F055F"/>
    <w:rsid w:val="005E52A1"/>
    <w:rsid w:val="006E3086"/>
    <w:rsid w:val="009F10A6"/>
    <w:rsid w:val="00A6564B"/>
    <w:rsid w:val="00DE6FCC"/>
    <w:rsid w:val="00F83697"/>
    <w:rsid w:val="00FD34D4"/>
    <w:rsid w:val="0E0D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o-RO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7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Antet Caracter"/>
    <w:basedOn w:val="2"/>
    <w:link w:val="5"/>
    <w:uiPriority w:val="99"/>
  </w:style>
  <w:style w:type="character" w:customStyle="1" w:styleId="8">
    <w:name w:val="Subsol Caracter"/>
    <w:basedOn w:val="2"/>
    <w:link w:val="4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169</Words>
  <Characters>986</Characters>
  <Lines>8</Lines>
  <Paragraphs>2</Paragraphs>
  <TotalTime>9</TotalTime>
  <ScaleCrop>false</ScaleCrop>
  <LinksUpToDate>false</LinksUpToDate>
  <CharactersWithSpaces>1153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2023-07-10T15:50:00Z</dcterms:created>
  <dc:creator>Dorina</dc:creator>
  <cp:lastModifiedBy>Elena Secuiu</cp:lastModifiedBy>
  <dcterms:modified xsi:type="dcterms:W3CDTF">2023-08-15T07:14:02Z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F7BE25A37E17422D8DBE358B144EBBD0</vt:lpwstr>
  </property>
</Properties>
</file>