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720"/>
        <w:jc w:val="center"/>
        <w:rPr>
          <w:rFonts w:hint="default"/>
          <w:b/>
          <w:bCs/>
          <w:sz w:val="24"/>
          <w:szCs w:val="24"/>
          <w:u w:val="single"/>
          <w:lang w:val="ro-RO"/>
        </w:rPr>
      </w:pPr>
      <w:r>
        <w:rPr>
          <w:rFonts w:hint="default"/>
          <w:b/>
          <w:bCs/>
          <w:sz w:val="24"/>
          <w:szCs w:val="24"/>
          <w:u w:val="single"/>
          <w:lang w:val="ro-RO"/>
        </w:rPr>
        <w:t>T</w:t>
      </w:r>
      <w:r>
        <w:rPr>
          <w:rFonts w:hint="default"/>
          <w:b/>
          <w:bCs/>
          <w:sz w:val="24"/>
          <w:szCs w:val="24"/>
          <w:u w:val="single"/>
        </w:rPr>
        <w:t>est</w:t>
      </w:r>
      <w:r>
        <w:rPr>
          <w:rFonts w:hint="default"/>
          <w:b/>
          <w:bCs/>
          <w:sz w:val="24"/>
          <w:szCs w:val="24"/>
          <w:u w:val="single"/>
          <w:lang w:val="ro-RO"/>
        </w:rPr>
        <w:t xml:space="preserve"> </w:t>
      </w:r>
    </w:p>
    <w:p>
      <w:pPr>
        <w:pStyle w:val="4"/>
        <w:ind w:firstLine="720"/>
        <w:jc w:val="center"/>
        <w:rPr>
          <w:rFonts w:hint="default"/>
          <w:b/>
          <w:bCs/>
          <w:sz w:val="24"/>
          <w:szCs w:val="24"/>
          <w:u w:val="single"/>
          <w:lang w:val="ro-RO"/>
        </w:rPr>
      </w:pPr>
      <w:r>
        <w:rPr>
          <w:rFonts w:hint="default"/>
          <w:b/>
          <w:bCs/>
          <w:sz w:val="24"/>
          <w:szCs w:val="24"/>
          <w:u w:val="single"/>
          <w:lang w:val="ro-RO"/>
        </w:rPr>
        <w:t>P</w:t>
      </w:r>
      <w:r>
        <w:rPr>
          <w:rFonts w:hint="default"/>
          <w:b/>
          <w:bCs/>
          <w:sz w:val="24"/>
          <w:szCs w:val="24"/>
          <w:u w:val="single"/>
        </w:rPr>
        <w:t>escarus</w:t>
      </w:r>
      <w:r>
        <w:rPr>
          <w:rFonts w:hint="default"/>
          <w:b/>
          <w:bCs/>
          <w:sz w:val="24"/>
          <w:szCs w:val="24"/>
          <w:u w:val="single"/>
          <w:lang w:val="ro-RO"/>
        </w:rPr>
        <w:t xml:space="preserve"> </w:t>
      </w:r>
      <w:bookmarkStart w:id="0" w:name="_GoBack"/>
      <w:bookmarkEnd w:id="0"/>
      <w:r>
        <w:rPr>
          <w:rFonts w:hint="default"/>
          <w:b/>
          <w:bCs/>
          <w:sz w:val="24"/>
          <w:szCs w:val="24"/>
          <w:u w:val="single"/>
          <w:lang w:val="ro-RO"/>
        </w:rPr>
        <w:t>P</w:t>
      </w:r>
      <w:r>
        <w:rPr>
          <w:rFonts w:hint="default"/>
          <w:b/>
          <w:bCs/>
          <w:sz w:val="24"/>
          <w:szCs w:val="24"/>
          <w:u w:val="single"/>
        </w:rPr>
        <w:t>roz</w:t>
      </w:r>
      <w:r>
        <w:rPr>
          <w:rFonts w:hint="default"/>
          <w:b/>
          <w:bCs/>
          <w:sz w:val="24"/>
          <w:szCs w:val="24"/>
          <w:u w:val="single"/>
          <w:lang w:val="ro-RO"/>
        </w:rPr>
        <w:t xml:space="preserve">ă </w:t>
      </w:r>
      <w:r>
        <w:rPr>
          <w:rFonts w:hint="default"/>
          <w:b/>
          <w:bCs/>
          <w:sz w:val="24"/>
          <w:szCs w:val="24"/>
          <w:u w:val="single"/>
        </w:rPr>
        <w:t>narativ</w:t>
      </w:r>
      <w:r>
        <w:rPr>
          <w:rFonts w:hint="default"/>
          <w:b/>
          <w:bCs/>
          <w:sz w:val="24"/>
          <w:szCs w:val="24"/>
          <w:u w:val="single"/>
          <w:lang w:val="ro-RO"/>
        </w:rPr>
        <w:t>ă</w:t>
      </w:r>
    </w:p>
    <w:p>
      <w:pPr>
        <w:pStyle w:val="4"/>
        <w:ind w:firstLine="720"/>
        <w:jc w:val="both"/>
        <w:rPr>
          <w:sz w:val="24"/>
          <w:szCs w:val="24"/>
        </w:rPr>
      </w:pPr>
    </w:p>
    <w:p>
      <w:pPr>
        <w:pStyle w:val="4"/>
        <w:ind w:firstLine="720"/>
        <w:jc w:val="both"/>
        <w:rPr>
          <w:sz w:val="24"/>
          <w:szCs w:val="24"/>
        </w:rPr>
      </w:pPr>
      <w:r>
        <w:rPr>
          <w:sz w:val="24"/>
          <w:szCs w:val="24"/>
        </w:rPr>
        <w:t xml:space="preserve">„Când și-a revenit, era noaptea târziu, iar el plutea în lumina lunii pe suprafața oceanului. Aripile-i erau două bare zgrunțuroase de plumb, dar greutatea insuccesului parcă atârna și mai greu pe umerii lui. Își dorea, vlăguit, ca această greutate să-l tragă încet la fund, să pună capăt la toate. </w:t>
      </w:r>
    </w:p>
    <w:p>
      <w:pPr>
        <w:pStyle w:val="4"/>
        <w:ind w:firstLine="720"/>
        <w:jc w:val="both"/>
        <w:rPr>
          <w:sz w:val="24"/>
          <w:szCs w:val="24"/>
        </w:rPr>
      </w:pPr>
      <w:r>
        <w:rPr>
          <w:sz w:val="24"/>
          <w:szCs w:val="24"/>
        </w:rPr>
        <w:t xml:space="preserve">Pe când se scufunda ușor, o vocea seacă, stranie se ridică dinlăuntrul lui. N-am ce să fac. </w:t>
      </w:r>
      <w:r>
        <w:rPr>
          <w:sz w:val="24"/>
          <w:szCs w:val="24"/>
          <w:u w:val="single"/>
        </w:rPr>
        <w:t>Sunt un pecăruș. Sunt mărginit prin însăși natura mea. Dacă aș fi învățat atât de multe despre zbor, dacă aș avea în cap diagrame, nu creier! Dacă m-aș fi născut să zbor cu viteză, aș avea aripi scurte ca șoimul și m-aș hrăni cu șoareci în loc de pești. Avea dreptate tata. Trebuie să uit astea. Trebuie să mă întorc iar acasă la Stol și să fiu mulțumit cu ceea ce sunt, un biet pescăruș mărginit.</w:t>
      </w:r>
      <w:r>
        <w:rPr>
          <w:sz w:val="24"/>
          <w:szCs w:val="24"/>
        </w:rPr>
        <w:t xml:space="preserve"> </w:t>
      </w:r>
    </w:p>
    <w:p>
      <w:pPr>
        <w:pStyle w:val="4"/>
        <w:ind w:firstLine="720"/>
        <w:jc w:val="both"/>
        <w:rPr>
          <w:sz w:val="24"/>
          <w:szCs w:val="24"/>
        </w:rPr>
      </w:pPr>
      <w:r>
        <w:rPr>
          <w:sz w:val="24"/>
          <w:szCs w:val="24"/>
        </w:rPr>
        <w:t xml:space="preserve">Vocea se stinse și Jonathan aprobă. Noaptea, locul pescărușului e pe mal și din clipa aceea, el jură că va deveni un pescăruș normal. Așa toată lumea va fi mulțumită. (...) Nu, și-a spus. Am terminat cu ceea ce am fost, s-a terminat cu ceea ce am învățat. Sunt un pescăruș ca orice alt pescăruș și voi zbura ca un pescăruș de rând. </w:t>
      </w:r>
    </w:p>
    <w:p>
      <w:pPr>
        <w:pStyle w:val="4"/>
        <w:ind w:firstLine="720"/>
        <w:jc w:val="both"/>
        <w:rPr>
          <w:i/>
          <w:iCs/>
          <w:sz w:val="24"/>
          <w:szCs w:val="24"/>
        </w:rPr>
      </w:pPr>
      <w:r>
        <w:rPr>
          <w:i/>
          <w:iCs/>
          <w:sz w:val="24"/>
          <w:szCs w:val="24"/>
        </w:rPr>
        <w:t>Întuneric!</w:t>
      </w:r>
      <w:r>
        <w:rPr>
          <w:sz w:val="24"/>
          <w:szCs w:val="24"/>
        </w:rPr>
        <w:t xml:space="preserve"> Vocea seacă scrâșni alarmată.</w:t>
      </w:r>
      <w:r>
        <w:rPr>
          <w:i/>
          <w:iCs/>
          <w:sz w:val="24"/>
          <w:szCs w:val="24"/>
        </w:rPr>
        <w:t xml:space="preserve"> Pescărușii nu zboară niciodată pe întuneric! (...)</w:t>
      </w:r>
    </w:p>
    <w:p>
      <w:pPr>
        <w:pStyle w:val="4"/>
        <w:ind w:firstLine="720"/>
        <w:jc w:val="both"/>
        <w:rPr>
          <w:sz w:val="24"/>
          <w:szCs w:val="24"/>
        </w:rPr>
      </w:pPr>
      <w:r>
        <w:rPr>
          <w:sz w:val="24"/>
          <w:szCs w:val="24"/>
        </w:rPr>
        <w:t>Dacă ai fi fost născut să zbori pe întuneric, ai avea ochi de bufniță! Ai avea diagrame în loc de creier! Ai avea aripile scurte ca ale șoimului! Acolo, în noapte, la o înălțime de 100 de picioare, pescărușul Jonathan Livingvstone clipi. Dispăruseră toate, și hotârârile lui, și durerea. Aripile scurte! Aripile scurte ale șoimului! Iată răspunsul! Ce prost am fost! Am nevoie de niște aripioare minuscule, trebuie să-mi îndoi aripile și să zbor numai cu vârful lor! Aripi scurte!</w:t>
      </w:r>
    </w:p>
    <w:p>
      <w:pPr>
        <w:pStyle w:val="4"/>
        <w:ind w:firstLine="720"/>
        <w:jc w:val="both"/>
        <w:rPr>
          <w:sz w:val="24"/>
          <w:szCs w:val="24"/>
        </w:rPr>
      </w:pPr>
      <w:r>
        <w:rPr>
          <w:sz w:val="24"/>
          <w:szCs w:val="24"/>
        </w:rPr>
        <w:t>Se înălță la două mii de picioare deasupra apei întunecate și, fără să se mai gândeaască la insucces sau la moarte, își strânse aripile pe lângă corp, își întinse numai vârfurile lor, pumnale înguste și ascuțite și se lansă într-o cădere verticală.”</w:t>
      </w:r>
    </w:p>
    <w:p>
      <w:pPr>
        <w:pStyle w:val="4"/>
        <w:jc w:val="both"/>
        <w:rPr>
          <w:sz w:val="24"/>
          <w:szCs w:val="24"/>
        </w:rPr>
      </w:pPr>
    </w:p>
    <w:p>
      <w:pPr>
        <w:pStyle w:val="4"/>
        <w:jc w:val="right"/>
        <w:rPr>
          <w:sz w:val="24"/>
          <w:szCs w:val="24"/>
        </w:rPr>
      </w:pPr>
      <w:r>
        <w:rPr>
          <w:sz w:val="24"/>
          <w:szCs w:val="24"/>
        </w:rPr>
        <w:t>(</w:t>
      </w:r>
      <w:r>
        <w:rPr>
          <w:i/>
          <w:iCs/>
          <w:sz w:val="24"/>
          <w:szCs w:val="24"/>
        </w:rPr>
        <w:t>Pescărușul Jonathan Livingstone</w:t>
      </w:r>
      <w:r>
        <w:rPr>
          <w:sz w:val="24"/>
          <w:szCs w:val="24"/>
        </w:rPr>
        <w:t>, Richard Bach)</w:t>
      </w:r>
    </w:p>
    <w:p>
      <w:pPr>
        <w:pStyle w:val="4"/>
        <w:jc w:val="right"/>
        <w:rPr>
          <w:sz w:val="24"/>
          <w:szCs w:val="24"/>
        </w:rPr>
      </w:pPr>
    </w:p>
    <w:p>
      <w:pPr>
        <w:pStyle w:val="4"/>
        <w:numPr>
          <w:ilvl w:val="0"/>
          <w:numId w:val="1"/>
        </w:numPr>
        <w:jc w:val="both"/>
        <w:rPr>
          <w:sz w:val="24"/>
          <w:szCs w:val="24"/>
        </w:rPr>
      </w:pPr>
      <w:r>
        <w:rPr>
          <w:sz w:val="24"/>
          <w:szCs w:val="24"/>
        </w:rPr>
        <w:t>Numește perspectiva narativă dominantă în fragment și prezintă două particularități ale acesteia.</w:t>
      </w:r>
    </w:p>
    <w:p>
      <w:pPr>
        <w:pStyle w:val="4"/>
        <w:numPr>
          <w:ilvl w:val="0"/>
          <w:numId w:val="1"/>
        </w:numPr>
        <w:jc w:val="both"/>
        <w:rPr>
          <w:sz w:val="24"/>
          <w:szCs w:val="24"/>
        </w:rPr>
      </w:pPr>
      <w:r>
        <w:rPr>
          <w:sz w:val="24"/>
          <w:szCs w:val="24"/>
        </w:rPr>
        <w:t>Justifică, în 30-50 de cuvinte, utilizarea persoanei I în secvența subliniată.</w:t>
      </w:r>
    </w:p>
    <w:p>
      <w:pPr>
        <w:pStyle w:val="4"/>
        <w:numPr>
          <w:ilvl w:val="0"/>
          <w:numId w:val="1"/>
        </w:numPr>
        <w:jc w:val="both"/>
        <w:rPr>
          <w:sz w:val="24"/>
          <w:szCs w:val="24"/>
        </w:rPr>
      </w:pPr>
      <w:r>
        <w:rPr>
          <w:sz w:val="24"/>
          <w:szCs w:val="24"/>
        </w:rPr>
        <w:t>Rescrie primul paragraf al textului într-o altă perspectivă narativă, la alegere. Numește-o.</w:t>
      </w:r>
    </w:p>
    <w:p>
      <w:pPr>
        <w:pStyle w:val="4"/>
        <w:numPr>
          <w:ilvl w:val="0"/>
          <w:numId w:val="1"/>
        </w:numPr>
        <w:jc w:val="both"/>
        <w:rPr>
          <w:sz w:val="24"/>
          <w:szCs w:val="24"/>
        </w:rPr>
      </w:pPr>
      <w:r>
        <w:rPr>
          <w:sz w:val="24"/>
          <w:szCs w:val="24"/>
        </w:rPr>
        <w:t>Precizează o temă a textului dat.</w:t>
      </w:r>
    </w:p>
    <w:p>
      <w:pPr>
        <w:pStyle w:val="4"/>
        <w:numPr>
          <w:ilvl w:val="0"/>
          <w:numId w:val="1"/>
        </w:numPr>
        <w:jc w:val="both"/>
        <w:rPr>
          <w:sz w:val="24"/>
          <w:szCs w:val="24"/>
        </w:rPr>
      </w:pPr>
      <w:r>
        <w:rPr>
          <w:sz w:val="24"/>
          <w:szCs w:val="24"/>
        </w:rPr>
        <w:t>Identifică în text un  conflict literar și precizează tipul său, respectiv polii conflictuali.</w:t>
      </w:r>
    </w:p>
    <w:p>
      <w:pPr>
        <w:pStyle w:val="4"/>
        <w:numPr>
          <w:ilvl w:val="0"/>
          <w:numId w:val="1"/>
        </w:numPr>
        <w:jc w:val="both"/>
        <w:rPr>
          <w:sz w:val="24"/>
          <w:szCs w:val="24"/>
        </w:rPr>
      </w:pPr>
      <w:r>
        <w:rPr>
          <w:sz w:val="24"/>
          <w:szCs w:val="24"/>
        </w:rPr>
        <w:t>Redactează un enunț în care să formulezi o apreciere personală asupra sintagmei de intitulare a textului (structură/ semnificație)</w:t>
      </w:r>
    </w:p>
    <w:p>
      <w:pPr>
        <w:pStyle w:val="4"/>
        <w:numPr>
          <w:ilvl w:val="0"/>
          <w:numId w:val="1"/>
        </w:numPr>
        <w:jc w:val="both"/>
        <w:rPr>
          <w:sz w:val="24"/>
          <w:szCs w:val="24"/>
        </w:rPr>
      </w:pPr>
      <w:r>
        <w:rPr>
          <w:sz w:val="24"/>
          <w:szCs w:val="24"/>
        </w:rPr>
        <w:t>Pe baza informațiilor formulate în fragment, identifică modalitatea de legare a secvențelor narative.</w:t>
      </w:r>
    </w:p>
    <w:p>
      <w:pPr>
        <w:pStyle w:val="4"/>
        <w:numPr>
          <w:ilvl w:val="0"/>
          <w:numId w:val="1"/>
        </w:numPr>
        <w:jc w:val="both"/>
        <w:rPr>
          <w:sz w:val="24"/>
          <w:szCs w:val="24"/>
        </w:rPr>
      </w:pPr>
      <w:r>
        <w:rPr>
          <w:sz w:val="24"/>
          <w:szCs w:val="24"/>
        </w:rPr>
        <w:t>Redactează 1-2 enunțuri în care să-ți imaginezi cum ar putea să fie folosită și alternanța ca modalitate de legare a secvențelor narative.</w:t>
      </w:r>
    </w:p>
    <w:p>
      <w:pPr>
        <w:pStyle w:val="4"/>
        <w:numPr>
          <w:ilvl w:val="0"/>
          <w:numId w:val="1"/>
        </w:numPr>
        <w:jc w:val="both"/>
        <w:rPr>
          <w:sz w:val="24"/>
          <w:szCs w:val="24"/>
        </w:rPr>
      </w:pPr>
      <w:r>
        <w:rPr>
          <w:sz w:val="24"/>
          <w:szCs w:val="24"/>
        </w:rPr>
        <w:t>Identifică în text o secvență redactată în stil direct. Rescrie secvența în stil indirect liber.</w:t>
      </w:r>
    </w:p>
    <w:p>
      <w:pPr>
        <w:pStyle w:val="4"/>
        <w:numPr>
          <w:ilvl w:val="0"/>
          <w:numId w:val="1"/>
        </w:numPr>
        <w:jc w:val="both"/>
        <w:rPr>
          <w:sz w:val="24"/>
          <w:szCs w:val="24"/>
        </w:rPr>
      </w:pPr>
      <w:r>
        <w:rPr>
          <w:sz w:val="24"/>
          <w:szCs w:val="24"/>
        </w:rPr>
        <w:t>Redactează un text de minimum 150 de cuvinte în care să argumentezi dacă, în viață, deciziile importante se iau sau nu cu ajutorul celor apropiați, raportându-te atât la informațiile din textul dat, cât și la cele din experiența ta personală sau culturală.</w:t>
      </w:r>
    </w:p>
    <w:p>
      <w:pPr>
        <w:pStyle w:val="4"/>
        <w:jc w:val="both"/>
        <w:rPr>
          <w:i/>
          <w:iCs/>
          <w:sz w:val="24"/>
          <w:szCs w:val="24"/>
        </w:rPr>
      </w:pP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430BA1"/>
    <w:multiLevelType w:val="multilevel"/>
    <w:tmpl w:val="05430BA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240"/>
    <w:rsid w:val="00082F20"/>
    <w:rsid w:val="00686C16"/>
    <w:rsid w:val="0097661B"/>
    <w:rsid w:val="0098241F"/>
    <w:rsid w:val="00A5795B"/>
    <w:rsid w:val="00A95AA9"/>
    <w:rsid w:val="00BF6240"/>
    <w:rsid w:val="00C044C1"/>
    <w:rsid w:val="00D32563"/>
    <w:rsid w:val="00E5545A"/>
    <w:rsid w:val="05102D7B"/>
    <w:rsid w:val="7061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o-RO"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 Spacing"/>
    <w:qFormat/>
    <w:uiPriority w:val="1"/>
    <w:pPr>
      <w:spacing w:after="0" w:line="240" w:lineRule="auto"/>
    </w:pPr>
    <w:rPr>
      <w:rFonts w:asciiTheme="minorHAnsi" w:hAnsiTheme="minorHAnsi" w:eastAsiaTheme="minorHAnsi" w:cstheme="minorBidi"/>
      <w:sz w:val="22"/>
      <w:szCs w:val="22"/>
      <w:lang w:val="ro-RO"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466</Words>
  <Characters>2657</Characters>
  <Lines>22</Lines>
  <Paragraphs>6</Paragraphs>
  <TotalTime>39</TotalTime>
  <ScaleCrop>false</ScaleCrop>
  <LinksUpToDate>false</LinksUpToDate>
  <CharactersWithSpaces>3117</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2022-09-17T08:24:00Z</dcterms:created>
  <dc:creator>irina căpățînă</dc:creator>
  <cp:lastModifiedBy>Elena Secuiu</cp:lastModifiedBy>
  <dcterms:modified xsi:type="dcterms:W3CDTF">2024-04-05T04:44:37Z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4C3D6CA5E3704317833490FCF5856D18_12</vt:lpwstr>
  </property>
</Properties>
</file>