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900" w:hanging="720"/>
        <w:jc w:val="both"/>
      </w:pP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Citeşte cu atenţie textul dat, apoi  scrie răspunsul pentru fiecare cerinţă propusă:</w:t>
      </w:r>
    </w:p>
    <w:p>
      <w:pPr>
        <w:spacing w:after="0"/>
        <w:jc w:val="both"/>
        <w:rPr>
          <w:lang w:val="ro-RO"/>
        </w:rPr>
      </w:pPr>
    </w:p>
    <w:p>
      <w:pPr>
        <w:spacing w:after="0"/>
        <w:jc w:val="both"/>
        <w:rPr>
          <w:lang w:val="ro-RO"/>
        </w:rPr>
        <w:sectPr>
          <w:headerReference r:id="rId5" w:type="default"/>
          <w:pgSz w:w="12240" w:h="15840"/>
          <w:pgMar w:top="568" w:right="1440" w:bottom="426" w:left="1440" w:header="720" w:footer="720" w:gutter="0"/>
          <w:pgBorders w:offsetFrom="page">
            <w:top w:val="dotted" w:color="auto" w:sz="4" w:space="24"/>
            <w:left w:val="dotted" w:color="auto" w:sz="4" w:space="24"/>
            <w:bottom w:val="dotted" w:color="auto" w:sz="4" w:space="24"/>
            <w:right w:val="dotted" w:color="auto" w:sz="4" w:space="24"/>
          </w:pgBorders>
          <w:cols w:space="720" w:num="1"/>
          <w:docGrid w:linePitch="360" w:charSpace="0"/>
        </w:sectPr>
      </w:pP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„−Ce bine </w:t>
      </w:r>
      <w:r>
        <w:rPr>
          <w:rFonts w:ascii="Times New Roman" w:hAnsi="Times New Roman" w:cs="Times New Roman"/>
          <w:i/>
          <w:sz w:val="24"/>
          <w:szCs w:val="24"/>
          <w:highlight w:val="green"/>
          <w:lang w:val="ro-RO"/>
        </w:rPr>
        <w:t>au să meargă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trebile în pădure,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 împăratul Tigru când îl vom răsturna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Şi noi vom guverna.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Zicea unei vulpi ursul, c-oricine o să jure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Că nu s-a pomenit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Un timp mai fericit.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−Şi-n ce o să stea oare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Binele acest mare?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Îl întrebă:  −În toate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Mai ales în dreptate: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Abuzul, tâlhăria, avem să le stârpim,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Şi legea criminală s-o îmbunătăţim;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Căci pe vinovaţi tigrul întâi îi </w:t>
      </w:r>
      <w:r>
        <w:rPr>
          <w:rFonts w:ascii="Times New Roman" w:hAnsi="Times New Roman" w:cs="Times New Roman"/>
          <w:i/>
          <w:sz w:val="24"/>
          <w:szCs w:val="24"/>
          <w:highlight w:val="green"/>
          <w:lang w:val="ro-RO"/>
        </w:rPr>
        <w:t>judeca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Ş-apoi îi zugruma.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−Dar voi ce-o </w:t>
      </w:r>
      <w:r>
        <w:rPr>
          <w:rFonts w:ascii="Times New Roman" w:hAnsi="Times New Roman" w:cs="Times New Roman"/>
          <w:i/>
          <w:sz w:val="24"/>
          <w:szCs w:val="24"/>
          <w:highlight w:val="green"/>
          <w:lang w:val="ro-RO"/>
        </w:rPr>
        <w:t>să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le </w:t>
      </w:r>
      <w:r>
        <w:rPr>
          <w:rFonts w:ascii="Times New Roman" w:hAnsi="Times New Roman" w:cs="Times New Roman"/>
          <w:i/>
          <w:sz w:val="24"/>
          <w:szCs w:val="24"/>
          <w:highlight w:val="green"/>
          <w:lang w:val="ro-RO"/>
        </w:rPr>
        <w:t>faceţi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?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−Noi o să-i zugrumăm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Ş-apoi să-i judecăm.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Cutare sau cutare,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Care se cred în stare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Lumea a guverna,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Dacă din întâmplare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Ar face încercare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Tot astfel </w:t>
      </w:r>
      <w:r>
        <w:rPr>
          <w:rFonts w:ascii="Times New Roman" w:hAnsi="Times New Roman" w:cs="Times New Roman"/>
          <w:i/>
          <w:sz w:val="24"/>
          <w:szCs w:val="24"/>
          <w:highlight w:val="green"/>
          <w:lang w:val="ro-RO"/>
        </w:rPr>
        <w:t>ar urma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.”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dotted" w:color="auto" w:sz="4" w:space="24"/>
            <w:left w:val="dotted" w:color="auto" w:sz="4" w:space="24"/>
            <w:bottom w:val="dotted" w:color="auto" w:sz="4" w:space="24"/>
            <w:right w:val="dotted" w:color="auto" w:sz="4" w:space="24"/>
          </w:pgBorders>
          <w:cols w:space="720" w:num="2"/>
          <w:docGrid w:linePitch="360" w:charSpace="0"/>
        </w:sect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(Grigore Alexandrescu,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Ursul şi vulpea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</w:p>
    <w:p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A. Lectură și înțelegerea textului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 Scrie forma literară a cuvintelor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trebile, zugruma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Notează, din text,  un indice de timp și unul de spațiu.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Numește personajele participante la acţiune și dă pentru fiecare câte o trăsătură, observabilă pe textul-suport.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Menționează, într-un enunț, tiparul textual prezent în secvența: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−Dar voi ce-o să le faceţi?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−Noi o să-i zugrumăm 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Ş-apoi să-i judecăm.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Transcrie versul/ versurile care menționează în ce constă ,, binele mare”.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Explică, în 30-50 de cuvinte, semnificația ultimelor șase versuri ale textului dat.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B. Elemente de construcție a comunicării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Notează sinonimele cuvintelor: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vom răsturna, să stârpim, în stare.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Indică modul și timpul verbelor marcate pe text.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Menționează gradul de comparație al adjectivul din versul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 timp mai fericit</w:t>
      </w:r>
      <w:r>
        <w:rPr>
          <w:rFonts w:ascii="Times New Roman" w:hAnsi="Times New Roman" w:cs="Times New Roman"/>
          <w:sz w:val="24"/>
          <w:szCs w:val="24"/>
          <w:lang w:val="ro-RO"/>
        </w:rPr>
        <w:t>. și alcătuiește apoi enunțuri în care  același adjectiv să fie la alte două grade de comparație, pe care le vei preciza.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Alcătuiește un text narativ de  120-150 de cuvinte, în care să-ți imaginezi o întâm-</w:t>
      </w:r>
    </w:p>
    <w:p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plare care să reflecte proverbul: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ro-RO"/>
        </w:rPr>
        <w:t>Unde dreptatea lipsește, acolo tâlhăria împărățește.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 xml:space="preserve">     </w:t>
      </w:r>
    </w:p>
    <w:p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 xml:space="preserve">                                                                                                                        (proverb românesc)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redactarea textului tău, vei avea în vedere: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fixezi întâmplarea spațio-temporal;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menționezi întâmplările în ordinea desfășurării lor;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 introduci cel puțin două personaje;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utilizezi o secvență descriptivă de minimum douăzeci de cuvinte;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reiasă din întâmplare proverbul dat;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respecți normele de ortografie, punctuație și așezare în pagină.</w:t>
      </w:r>
    </w:p>
    <w:p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>
      <w:type w:val="continuous"/>
      <w:pgSz w:w="12240" w:h="15840"/>
      <w:pgMar w:top="567" w:right="1440" w:bottom="567" w:left="1440" w:header="720" w:footer="720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b/>
        <w:bCs/>
        <w:sz w:val="24"/>
        <w:szCs w:val="24"/>
        <w:lang w:val="ro-RO"/>
      </w:rPr>
    </w:pPr>
    <w:r>
      <w:rPr>
        <w:rFonts w:ascii="Times New Roman" w:hAnsi="Times New Roman" w:cs="Times New Roman"/>
        <w:b/>
        <w:bCs/>
        <w:sz w:val="24"/>
        <w:szCs w:val="24"/>
        <w:lang w:val="ro-RO"/>
      </w:rPr>
      <w:t>PROF. RADA ADRIANA EMANUELA</w:t>
    </w:r>
  </w:p>
  <w:p>
    <w:pPr>
      <w:pStyle w:val="5"/>
      <w:jc w:val="right"/>
      <w:rPr>
        <w:rFonts w:ascii="Times New Roman" w:hAnsi="Times New Roman" w:cs="Times New Roman"/>
        <w:b/>
        <w:bCs/>
        <w:sz w:val="24"/>
        <w:szCs w:val="24"/>
        <w:lang w:val="ro-RO"/>
      </w:rPr>
    </w:pPr>
    <w:r>
      <w:rPr>
        <w:rFonts w:ascii="Times New Roman" w:hAnsi="Times New Roman" w:cs="Times New Roman"/>
        <w:b/>
        <w:bCs/>
        <w:sz w:val="24"/>
        <w:szCs w:val="24"/>
        <w:lang w:val="ro-RO"/>
      </w:rPr>
      <w:t>ȘCOALA GIMNAZIALĂ GROȘENI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86EBF"/>
    <w:multiLevelType w:val="multilevel"/>
    <w:tmpl w:val="00486E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546F30"/>
    <w:multiLevelType w:val="multilevel"/>
    <w:tmpl w:val="50546F30"/>
    <w:lvl w:ilvl="0" w:tentative="0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lang w:val="fr-FR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C"/>
    <w:rsid w:val="000C3792"/>
    <w:rsid w:val="001B7E57"/>
    <w:rsid w:val="001C4580"/>
    <w:rsid w:val="0029703E"/>
    <w:rsid w:val="00470B20"/>
    <w:rsid w:val="00493B0C"/>
    <w:rsid w:val="005229FD"/>
    <w:rsid w:val="00641A6B"/>
    <w:rsid w:val="007435E0"/>
    <w:rsid w:val="007B37D6"/>
    <w:rsid w:val="007B7E7B"/>
    <w:rsid w:val="008B0659"/>
    <w:rsid w:val="00A61A32"/>
    <w:rsid w:val="00AB497C"/>
    <w:rsid w:val="00BC47D2"/>
    <w:rsid w:val="00D038EA"/>
    <w:rsid w:val="00D22EC9"/>
    <w:rsid w:val="00FB4D91"/>
    <w:rsid w:val="44A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Antet Caracter"/>
    <w:basedOn w:val="2"/>
    <w:link w:val="5"/>
    <w:uiPriority w:val="99"/>
  </w:style>
  <w:style w:type="character" w:customStyle="1" w:styleId="8">
    <w:name w:val="Subsol Caracte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962</Words>
  <Characters>5586</Characters>
  <Lines>46</Lines>
  <Paragraphs>13</Paragraphs>
  <TotalTime>5</TotalTime>
  <ScaleCrop>false</ScaleCrop>
  <LinksUpToDate>false</LinksUpToDate>
  <CharactersWithSpaces>6535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2022-05-15T20:26:00Z</dcterms:created>
  <dc:creator>MIHNEA</dc:creator>
  <cp:lastModifiedBy>HP</cp:lastModifiedBy>
  <dcterms:modified xsi:type="dcterms:W3CDTF">2024-05-31T04:21:03Z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382A9C42F5E64FEF8C1F76E8B12FF53C_12</vt:lpwstr>
  </property>
</Properties>
</file>