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Evaluare sumativă- Clasa a IX-a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Unitatea „Tehnologiile în viața noastră”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Majoritatea rețelelor, nu doar Facebook-ul, permit crearea unui cont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acelor persoane care au depășit vârsta de 13 ani. Cu toate acestea, nu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rareori vedem copii mult mai mici care utilizează rețelele mobile cum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ar fi Snapchat sau Instagram, scăpând astfel, în mare parte, de sub controlul părinților. Copiilor li se oferă un formidabil loc de joacă, numai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că aceste jocuri nu sunt întotdeauna și inocente. [...] Fiecare rețea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își are specificul său, dar, în general, rețelele sociale au cinci funcții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principale. Ele îți permit: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Să te prezinți. Este ceea ce faci atunci când îți creezi un profil.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</w:rPr>
        <w:t>Anumite informații sunt obligatorii, cum ar fi numele tău de utilizator,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care poate fi un pseudonim;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adresa ta de e-mail, care este indispensabilă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pentru a te conecta la rețea. Alte detalii sunt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opționale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Să postezi articole, linkuri, fotografii, videoclipuri... Poți fi activ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pe rețelele sociale și să postezi diferite conținuturi sau poți să te mulțumești să urmărești doar ceea ce postează alți utilizatori.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Să comentezi pe marginea conținuturilor postate de alții: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printr‑un simplu like (îmi place) sau printr-un mesaj.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Să cauți contacte și să intri în relație cu ele. Aceasta e menirea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unei rețele sociale. [...]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Să fii la curent cu ceea ce se postează pe rețeaua ta. De obicei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primești notificări.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Atenție....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la furtul de identitate (atunci când cineva se dă drept altcineva), care poate să îmbrace mai multe forme;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piratarea contului real printr-o infracțiune informatică (sau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phishing); primești un mesaj dintr-o sursă oficială prin care ți se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cere să furnizezi, de pildă, numele de utilizator și parola pentru menținerea contului.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În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orice caz, dacă ai vreun dubiu în legătură cu comportamentul pe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care trebuie să-l adopți, adresează-te părinților tăi!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Emmanuel Trédez, Rețelele sociale, cum funcționează ele?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)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  <w:lang w:val="ro-RO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20" w:leftChars="-60" w:firstLine="120" w:firstLineChars="0"/>
        <w:jc w:val="left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none"/>
        </w:rPr>
        <w:t>Precizează valoarea adevărat sau fals a următoarelor afirmații, valorificând informațiile din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none"/>
        </w:rPr>
        <w:t>textul dat.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60"/>
        <w:jc w:val="left"/>
        <w:textAlignment w:val="auto"/>
        <w:rPr>
          <w:rFonts w:hint="default" w:ascii="Times New Roman" w:hAnsi="Times New Roman" w:eastAsia="SimSun" w:cs="Times New Roman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20" w:leftChars="-60" w:firstLine="120" w:firstLineChars="0"/>
        <w:jc w:val="left"/>
        <w:textAlignment w:val="auto"/>
        <w:rPr>
          <w:rFonts w:hint="default" w:ascii="Times New Roman" w:hAnsi="Times New Roman" w:eastAsia="SimSun" w:cs="Times New Roman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 xml:space="preserve">A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F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>Toți copiii, indiferent de vârstă, își pot crea cont pe rețelele de socializare.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en-US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en-US"/>
        </w:rPr>
        <w:t>10 p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20" w:leftChars="-60" w:firstLine="120" w:firstLineChars="0"/>
        <w:jc w:val="left"/>
        <w:textAlignment w:val="auto"/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 xml:space="preserve">A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 xml:space="preserve">F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 Internetul oferă un loc de joacă copiilor.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20" w:leftChars="-60" w:firstLine="120" w:firstLineChars="0"/>
        <w:jc w:val="left"/>
        <w:textAlignment w:val="auto"/>
        <w:rPr>
          <w:rFonts w:hint="default" w:ascii="Times New Roman" w:hAnsi="Times New Roman" w:eastAsia="SimSun" w:cs="Times New Roman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 xml:space="preserve">A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F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 Rețelele de socializare oferă un mediu sigur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20" w:leftChars="-60" w:firstLine="120" w:firstLineChars="0"/>
        <w:jc w:val="left"/>
        <w:textAlignment w:val="auto"/>
        <w:rPr>
          <w:rFonts w:hint="default" w:ascii="Times New Roman" w:hAnsi="Times New Roman" w:eastAsia="SimSun" w:cs="Times New Roman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 xml:space="preserve">A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 xml:space="preserve">F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 Este obligatoriu să-ți folosești numele real în crearea profilului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20" w:leftChars="-60" w:firstLine="120" w:firstLineChars="0"/>
        <w:jc w:val="left"/>
        <w:textAlignment w:val="auto"/>
        <w:rPr>
          <w:rFonts w:hint="default" w:ascii="Times New Roman" w:hAnsi="Times New Roman" w:eastAsia="SimSun" w:cs="Times New Roman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 xml:space="preserve">e.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A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 xml:space="preserve"> F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 Menirea rețelelor de socializare este să cauți contacte și să intri în relație cu ele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SimSun" w:cs="Times New Roman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20" w:leftChars="-60" w:firstLine="120" w:firstLineChars="0"/>
        <w:jc w:val="left"/>
        <w:textAlignment w:val="auto"/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sz w:val="24"/>
          <w:szCs w:val="24"/>
          <w:u w:val="none"/>
          <w:lang w:val="ro-RO"/>
        </w:rPr>
        <w:t>Răspunde, în propoziții, la următoarele cerințe, folosind informațiile din textul dat: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en-US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20" w:leftChars="-60" w:firstLine="120" w:firstLineChars="0"/>
        <w:jc w:val="left"/>
        <w:textAlignment w:val="auto"/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>Enumeră trei funcții ale rețelelor de socializare.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>6p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60"/>
        <w:jc w:val="left"/>
        <w:textAlignment w:val="auto"/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20" w:leftChars="-60" w:firstLine="120" w:firstLineChars="0"/>
        <w:jc w:val="left"/>
        <w:textAlignment w:val="auto"/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  <w:t xml:space="preserve">La ce trebuie să fii atent în folosirea rețelelor de socializare?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  <w:t>4p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60"/>
        <w:jc w:val="left"/>
        <w:textAlignment w:val="auto"/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>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>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>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20" w:leftChars="-60" w:firstLine="120" w:firstLineChars="0"/>
        <w:jc w:val="left"/>
        <w:textAlignment w:val="auto"/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Cui trebuie să te adresezi, în cazul în care sesizezi o problemă în ceea ce privește comportamentul pe care trebuie să-l adopți pe o rețea de socializare?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>5p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60"/>
        <w:jc w:val="left"/>
        <w:textAlignment w:val="auto"/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>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>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60"/>
        <w:jc w:val="left"/>
        <w:textAlignment w:val="auto"/>
        <w:rPr>
          <w:rFonts w:hint="default" w:ascii="Times New Roman" w:hAnsi="Times New Roman" w:eastAsia="SimSun" w:cs="Times New Roman"/>
          <w:b/>
          <w:bCs/>
          <w:color w:val="auto"/>
          <w:sz w:val="24"/>
          <w:szCs w:val="24"/>
          <w:u w:val="none"/>
          <w:lang w:val="ro-RO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60"/>
        <w:jc w:val="left"/>
        <w:textAlignment w:val="auto"/>
        <w:rPr>
          <w:rFonts w:hint="default" w:ascii="Times New Roman" w:hAnsi="Times New Roman" w:eastAsia="SimSun" w:cs="Times New Roman"/>
          <w:b/>
          <w:bCs/>
          <w:color w:val="auto"/>
          <w:sz w:val="24"/>
          <w:szCs w:val="24"/>
          <w:u w:val="none"/>
          <w:lang w:val="ro-RO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20" w:leftChars="-60" w:firstLine="120" w:firstLineChars="0"/>
        <w:jc w:val="left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none"/>
        </w:rPr>
        <w:t>Completați spațiile libere cu articolul posesiv genitival potrivit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none"/>
          <w:lang w:val="ro-RO"/>
        </w:rPr>
        <w:t>: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none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u w:val="none"/>
          <w:lang w:val="ro-RO"/>
        </w:rPr>
        <w:t>10p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a)Casele sunt .... bunicilor noștri. 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b)Această cămașă este ..... colegului meu.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 c) Acest stilou este ....... Irinei.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 d) Pantalonii sunt ...... fratelui meu.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e) Caietul este ....... Mariei.</w:t>
      </w:r>
    </w:p>
    <w:p>
      <w:p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</w:pPr>
    </w:p>
    <w:p>
      <w:pPr>
        <w:numPr>
          <w:ilvl w:val="0"/>
          <w:numId w:val="1"/>
        </w:numPr>
        <w:ind w:left="-120" w:leftChars="-60" w:firstLine="120" w:firstLine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>Alege, prin subliniere, varianta corectă pentru următoarele enunțuri: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>10p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a Citesc despre o aplicație pe ce/pe care/pe cine am descoperit-o recent.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b Nu știu pe ce/pe care/pe cine să întreb despre aplicație.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c Colegii la ce/la care/la cine am apelat m-au ajutat.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d Magazinul de la ce/de la care/de la cine vin e aproape.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e Persoanele cu cine/cu care/cu ce vorbești pe site nu sunt de încredere mereu.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</w:p>
    <w:p>
      <w:pPr>
        <w:numPr>
          <w:ilvl w:val="0"/>
          <w:numId w:val="1"/>
        </w:numPr>
        <w:ind w:left="-120" w:leftChars="-60" w:firstLine="120" w:firstLine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>Reformulează enunțurile date cu ajutorul cuvintelor dintre paranteze.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>10 p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a L-a ajutat un vecin să repare gardul. (cu ajutorul )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b S-a înscris la concurs prin aplicației. (prin intermediul)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c Și-a vândut bicicleta pentru că a avut un accident. (din cauza)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e A aflat noutățile din știrile de la televizor. (datorită)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f Și-a scris eseul cu informațiile de la clasă. (pe baza)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</w:pPr>
    </w:p>
    <w:p>
      <w:pPr>
        <w:numPr>
          <w:ilvl w:val="0"/>
          <w:numId w:val="1"/>
        </w:numPr>
        <w:ind w:left="-120" w:leftChars="-60" w:firstLine="120" w:firstLine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 xml:space="preserve">Formulează enunțuri în care să folosești corect următorii termeni: </w:t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ro-RO"/>
        </w:rPr>
        <w:t>exagerat, a scotoci, periodic, procent, oportunitate.</w:t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>10 p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60"/>
        <w:jc w:val="left"/>
        <w:textAlignment w:val="auto"/>
        <w:rPr>
          <w:rFonts w:hint="default" w:ascii="Times New Roman" w:hAnsi="Times New Roman" w:eastAsia="SimSun" w:cs="Times New Roman"/>
          <w:color w:val="auto"/>
          <w:sz w:val="24"/>
          <w:szCs w:val="24"/>
          <w:u w:val="none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....................................................................................................................................................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u w:val="none"/>
        </w:rPr>
        <w:t>...................................................................................................................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</w:p>
    <w:p>
      <w:pPr>
        <w:numPr>
          <w:ilvl w:val="0"/>
          <w:numId w:val="1"/>
        </w:numPr>
        <w:ind w:left="-120" w:leftChars="-60" w:firstLine="120" w:firstLineChars="0"/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Scrie un articol, de 80-120 de cuvinte, despre obiceiurile adolescenților privind utilizarea aplicațiilor și a platformelor de comunicare, pe care să-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>l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 postezi pe site-ul clasei.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ab/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o-RO"/>
        </w:rPr>
        <w:t>25 p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imSun" w:cs="Times New Roman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-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Poți folosi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informațiile</w:t>
      </w:r>
      <w:r>
        <w:rPr>
          <w:rFonts w:hint="default" w:ascii="Times New Roman" w:hAnsi="Times New Roman" w:eastAsia="SimSun" w:cs="Times New Roman"/>
          <w:sz w:val="24"/>
          <w:szCs w:val="24"/>
          <w:lang w:val="ro-RO"/>
        </w:rPr>
        <w:t>: care sunt aplicațiile și platformele pe care le utilizează zilnic; ce temă au blogurile/vlogurile pe care le urmăresc și în ce limbă sunt realizate ele; dacă îi conving reclamele care apar pe diferite site-uri să cumpere ceva; câți prieteni au pe rețelele de socializare; cât de des postează (zilnic/de două-trei ori pe săptămână/mai rar); dacă își schimă des poza de profil.</w:t>
      </w:r>
    </w:p>
    <w:sectPr>
      <w:pgSz w:w="11906" w:h="16838"/>
      <w:pgMar w:top="440" w:right="706" w:bottom="798" w:left="10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4EB87E"/>
    <w:multiLevelType w:val="singleLevel"/>
    <w:tmpl w:val="A14EB87E"/>
    <w:lvl w:ilvl="0" w:tentative="0">
      <w:start w:val="1"/>
      <w:numFmt w:val="decimal"/>
      <w:suff w:val="space"/>
      <w:lvlText w:val="%1."/>
      <w:lvlJc w:val="left"/>
      <w:pPr>
        <w:ind w:left="-120"/>
      </w:pPr>
      <w:rPr>
        <w:rFonts w:hint="default"/>
        <w:b/>
        <w:bCs/>
      </w:rPr>
    </w:lvl>
  </w:abstractNum>
  <w:abstractNum w:abstractNumId="1">
    <w:nsid w:val="DB34A0F3"/>
    <w:multiLevelType w:val="singleLevel"/>
    <w:tmpl w:val="DB34A0F3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7A32D14F"/>
    <w:multiLevelType w:val="singleLevel"/>
    <w:tmpl w:val="7A32D14F"/>
    <w:lvl w:ilvl="0" w:tentative="0">
      <w:start w:val="1"/>
      <w:numFmt w:val="lowerLetter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73D3"/>
    <w:rsid w:val="09694A92"/>
    <w:rsid w:val="0A0360DA"/>
    <w:rsid w:val="0CC97968"/>
    <w:rsid w:val="10B50BFF"/>
    <w:rsid w:val="19961875"/>
    <w:rsid w:val="2BB33634"/>
    <w:rsid w:val="2F925197"/>
    <w:rsid w:val="35C2455F"/>
    <w:rsid w:val="409148D5"/>
    <w:rsid w:val="48F008F7"/>
    <w:rsid w:val="59EF592D"/>
    <w:rsid w:val="631309D1"/>
    <w:rsid w:val="6C975BF0"/>
    <w:rsid w:val="723C72C9"/>
    <w:rsid w:val="7AD8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2023-01-04T11:52:00Z</dcterms:created>
  <dc:creator>miha2</dc:creator>
  <cp:lastModifiedBy>Mihaela Bajkuj</cp:lastModifiedBy>
  <dcterms:modified xsi:type="dcterms:W3CDTF">2024-05-26T12:04:37Z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46FE01B7B49748DB9D7EC6ACD90EFA43_13</vt:lpwstr>
  </property>
</Properties>
</file>